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D1" w:rsidRPr="00955808" w:rsidRDefault="0011381C" w:rsidP="00666B7B">
      <w:pPr>
        <w:spacing w:line="480" w:lineRule="exact"/>
        <w:jc w:val="center"/>
        <w:rPr>
          <w:rFonts w:ascii="標楷體" w:eastAsia="標楷體" w:hAnsi="標楷體"/>
          <w:b/>
          <w:sz w:val="28"/>
          <w:szCs w:val="28"/>
        </w:rPr>
      </w:pPr>
      <w:r w:rsidRPr="00955808">
        <w:rPr>
          <w:rFonts w:ascii="標楷體" w:eastAsia="標楷體" w:hAnsi="標楷體" w:hint="eastAsia"/>
          <w:b/>
          <w:sz w:val="28"/>
          <w:szCs w:val="28"/>
        </w:rPr>
        <w:t>110</w:t>
      </w:r>
      <w:r w:rsidR="00EF10D1" w:rsidRPr="00955808">
        <w:rPr>
          <w:rFonts w:ascii="標楷體" w:eastAsia="標楷體" w:hAnsi="標楷體" w:hint="eastAsia"/>
          <w:b/>
          <w:sz w:val="28"/>
          <w:szCs w:val="28"/>
        </w:rPr>
        <w:t>學年</w:t>
      </w:r>
      <w:r w:rsidR="00EF10D1" w:rsidRPr="00955808">
        <w:rPr>
          <w:rFonts w:ascii="標楷體" w:eastAsia="標楷體" w:hAnsi="標楷體"/>
          <w:b/>
          <w:sz w:val="28"/>
          <w:szCs w:val="28"/>
        </w:rPr>
        <w:t>度第</w:t>
      </w:r>
      <w:r w:rsidRPr="00955808">
        <w:rPr>
          <w:rFonts w:ascii="標楷體" w:eastAsia="標楷體" w:hAnsi="標楷體" w:hint="eastAsia"/>
          <w:b/>
          <w:sz w:val="28"/>
          <w:szCs w:val="28"/>
        </w:rPr>
        <w:t>1</w:t>
      </w:r>
      <w:r w:rsidR="00E36565" w:rsidRPr="00955808">
        <w:rPr>
          <w:rFonts w:ascii="標楷體" w:eastAsia="標楷體" w:hAnsi="標楷體" w:hint="eastAsia"/>
          <w:b/>
          <w:sz w:val="28"/>
          <w:szCs w:val="28"/>
        </w:rPr>
        <w:t>學</w:t>
      </w:r>
      <w:r w:rsidR="00E36565" w:rsidRPr="00955808">
        <w:rPr>
          <w:rFonts w:ascii="標楷體" w:eastAsia="標楷體" w:hAnsi="標楷體"/>
          <w:b/>
          <w:sz w:val="28"/>
          <w:szCs w:val="28"/>
        </w:rPr>
        <w:t>期</w:t>
      </w:r>
      <w:r w:rsidR="00EF10D1" w:rsidRPr="00955808">
        <w:rPr>
          <w:rFonts w:ascii="標楷體" w:eastAsia="標楷體" w:hAnsi="標楷體" w:hint="eastAsia"/>
          <w:b/>
          <w:sz w:val="28"/>
          <w:szCs w:val="28"/>
        </w:rPr>
        <w:t>國</w:t>
      </w:r>
      <w:r w:rsidR="00EF10D1" w:rsidRPr="00955808">
        <w:rPr>
          <w:rFonts w:ascii="標楷體" w:eastAsia="標楷體" w:hAnsi="標楷體"/>
          <w:b/>
          <w:sz w:val="28"/>
          <w:szCs w:val="28"/>
        </w:rPr>
        <w:t>家發</w:t>
      </w:r>
      <w:r w:rsidR="00EF10D1" w:rsidRPr="00955808">
        <w:rPr>
          <w:rFonts w:ascii="標楷體" w:eastAsia="標楷體" w:hAnsi="標楷體" w:hint="eastAsia"/>
          <w:b/>
          <w:sz w:val="28"/>
          <w:szCs w:val="28"/>
        </w:rPr>
        <w:t>展</w:t>
      </w:r>
      <w:r w:rsidR="00EF10D1" w:rsidRPr="00955808">
        <w:rPr>
          <w:rFonts w:ascii="標楷體" w:eastAsia="標楷體" w:hAnsi="標楷體"/>
          <w:b/>
          <w:sz w:val="28"/>
          <w:szCs w:val="28"/>
        </w:rPr>
        <w:t>研究所</w:t>
      </w:r>
    </w:p>
    <w:p w:rsidR="00C919CA" w:rsidRPr="00955808" w:rsidRDefault="00C919CA" w:rsidP="00666B7B">
      <w:pPr>
        <w:spacing w:line="480" w:lineRule="exact"/>
        <w:jc w:val="center"/>
        <w:rPr>
          <w:rFonts w:ascii="標楷體" w:eastAsia="標楷體" w:hAnsi="標楷體"/>
        </w:rPr>
      </w:pPr>
      <w:r w:rsidRPr="00955808">
        <w:rPr>
          <w:rFonts w:ascii="標楷體" w:eastAsia="標楷體" w:hAnsi="標楷體" w:hint="eastAsia"/>
          <w:b/>
          <w:sz w:val="28"/>
          <w:szCs w:val="28"/>
        </w:rPr>
        <w:t>博/碩士班申請論文（研究計畫）口試流程</w:t>
      </w:r>
      <w:r w:rsidR="00E91AA3" w:rsidRPr="00955808">
        <w:rPr>
          <w:rFonts w:ascii="標楷體" w:eastAsia="標楷體" w:hAnsi="標楷體" w:hint="eastAsia"/>
          <w:b/>
          <w:sz w:val="28"/>
          <w:szCs w:val="28"/>
        </w:rPr>
        <w:t>說明</w:t>
      </w:r>
    </w:p>
    <w:p w:rsidR="00C919CA" w:rsidRPr="00955808" w:rsidRDefault="00C919CA" w:rsidP="00C919CA">
      <w:pPr>
        <w:rPr>
          <w:rFonts w:ascii="標楷體" w:eastAsia="標楷體" w:hAnsi="標楷體"/>
        </w:rPr>
      </w:pPr>
    </w:p>
    <w:p w:rsidR="00C919CA" w:rsidRPr="00955808" w:rsidRDefault="00C919CA" w:rsidP="00A9522A">
      <w:pPr>
        <w:pStyle w:val="a3"/>
        <w:numPr>
          <w:ilvl w:val="0"/>
          <w:numId w:val="2"/>
        </w:numPr>
        <w:ind w:leftChars="0"/>
        <w:rPr>
          <w:rFonts w:ascii="標楷體" w:eastAsia="標楷體" w:hAnsi="標楷體"/>
        </w:rPr>
      </w:pPr>
      <w:r w:rsidRPr="00955808">
        <w:rPr>
          <w:rFonts w:ascii="標楷體" w:eastAsia="標楷體" w:hAnsi="標楷體" w:hint="eastAsia"/>
        </w:rPr>
        <w:t>遵循中央疫情指揮中心及校方相關防疫措施，博/碩士論文（研究計劃）口試可採取</w:t>
      </w:r>
      <w:r w:rsidRPr="00955808">
        <w:rPr>
          <w:rFonts w:ascii="標楷體" w:eastAsia="標楷體" w:hAnsi="標楷體" w:hint="eastAsia"/>
          <w:bdr w:val="single" w:sz="4" w:space="0" w:color="auto"/>
          <w:shd w:val="pct15" w:color="auto" w:fill="FFFFFF"/>
        </w:rPr>
        <w:t>視訊口試</w:t>
      </w:r>
      <w:r w:rsidRPr="00955808">
        <w:rPr>
          <w:rFonts w:ascii="標楷體" w:eastAsia="標楷體" w:hAnsi="標楷體" w:hint="eastAsia"/>
        </w:rPr>
        <w:t>、</w:t>
      </w:r>
      <w:r w:rsidRPr="00955808">
        <w:rPr>
          <w:rFonts w:ascii="標楷體" w:eastAsia="標楷體" w:hAnsi="標楷體" w:hint="eastAsia"/>
          <w:bdr w:val="single" w:sz="4" w:space="0" w:color="auto"/>
          <w:shd w:val="pct15" w:color="auto" w:fill="FFFFFF"/>
        </w:rPr>
        <w:t>實體口試</w:t>
      </w:r>
      <w:r w:rsidRPr="00955808">
        <w:rPr>
          <w:rFonts w:ascii="標楷體" w:eastAsia="標楷體" w:hAnsi="標楷體" w:hint="eastAsia"/>
        </w:rPr>
        <w:t>、</w:t>
      </w:r>
      <w:r w:rsidRPr="00955808">
        <w:rPr>
          <w:rFonts w:ascii="標楷體" w:eastAsia="標楷體" w:hAnsi="標楷體" w:hint="eastAsia"/>
          <w:bdr w:val="single" w:sz="4" w:space="0" w:color="auto"/>
          <w:shd w:val="pct15" w:color="auto" w:fill="FFFFFF"/>
        </w:rPr>
        <w:t>部分視訊部分實體</w:t>
      </w:r>
      <w:r w:rsidRPr="00955808">
        <w:rPr>
          <w:rFonts w:ascii="標楷體" w:eastAsia="標楷體" w:hAnsi="標楷體" w:hint="eastAsia"/>
        </w:rPr>
        <w:t>等三種方式進行口試。</w:t>
      </w:r>
    </w:p>
    <w:p w:rsidR="00C919CA" w:rsidRPr="00955808" w:rsidRDefault="008A6F8E" w:rsidP="00C919CA">
      <w:pPr>
        <w:rPr>
          <w:rFonts w:ascii="標楷體" w:eastAsia="標楷體" w:hAnsi="標楷體"/>
        </w:rPr>
      </w:pPr>
      <w:r w:rsidRPr="00955808">
        <w:rPr>
          <w:rFonts w:ascii="標楷體" w:eastAsia="標楷體" w:hAnsi="標楷體" w:hint="eastAsia"/>
        </w:rPr>
        <w:t>一、</w:t>
      </w:r>
      <w:r w:rsidR="007E45CE" w:rsidRPr="00955808">
        <w:rPr>
          <w:rFonts w:ascii="標楷體" w:eastAsia="標楷體" w:hAnsi="標楷體" w:hint="eastAsia"/>
          <w:b/>
        </w:rPr>
        <w:t>口</w:t>
      </w:r>
      <w:r w:rsidR="007E45CE" w:rsidRPr="00955808">
        <w:rPr>
          <w:rFonts w:ascii="標楷體" w:eastAsia="標楷體" w:hAnsi="標楷體"/>
          <w:b/>
        </w:rPr>
        <w:t>試</w:t>
      </w:r>
      <w:r w:rsidR="007E45CE" w:rsidRPr="00955808">
        <w:rPr>
          <w:rFonts w:ascii="標楷體" w:eastAsia="標楷體" w:hAnsi="標楷體" w:hint="eastAsia"/>
          <w:b/>
        </w:rPr>
        <w:t>申</w:t>
      </w:r>
      <w:r w:rsidR="007E45CE" w:rsidRPr="00955808">
        <w:rPr>
          <w:rFonts w:ascii="標楷體" w:eastAsia="標楷體" w:hAnsi="標楷體"/>
          <w:b/>
        </w:rPr>
        <w:t>請表格</w:t>
      </w:r>
      <w:r w:rsidR="007E45CE" w:rsidRPr="00955808">
        <w:rPr>
          <w:rFonts w:ascii="標楷體" w:eastAsia="標楷體" w:hAnsi="標楷體"/>
        </w:rPr>
        <w:t>：</w:t>
      </w:r>
      <w:r w:rsidR="0082496A" w:rsidRPr="00955808">
        <w:rPr>
          <w:rFonts w:ascii="標楷體" w:eastAsia="標楷體" w:hAnsi="標楷體" w:hint="eastAsia"/>
        </w:rPr>
        <w:t>至</w:t>
      </w:r>
      <w:r w:rsidR="00C919CA" w:rsidRPr="00955808">
        <w:rPr>
          <w:rFonts w:ascii="標楷體" w:eastAsia="標楷體" w:hAnsi="標楷體" w:hint="eastAsia"/>
        </w:rPr>
        <w:t>本所網頁下載論文</w:t>
      </w:r>
      <w:r w:rsidR="00980DA9" w:rsidRPr="00955808">
        <w:rPr>
          <w:rFonts w:ascii="標楷體" w:eastAsia="標楷體" w:hAnsi="標楷體"/>
        </w:rPr>
        <w:t>/</w:t>
      </w:r>
      <w:r w:rsidR="00C919CA" w:rsidRPr="00955808">
        <w:rPr>
          <w:rFonts w:ascii="標楷體" w:eastAsia="標楷體" w:hAnsi="標楷體" w:hint="eastAsia"/>
        </w:rPr>
        <w:t>研究計畫</w:t>
      </w:r>
      <w:r w:rsidR="00E36565" w:rsidRPr="00955808">
        <w:rPr>
          <w:rFonts w:ascii="標楷體" w:eastAsia="標楷體" w:hAnsi="標楷體" w:hint="eastAsia"/>
        </w:rPr>
        <w:t>口</w:t>
      </w:r>
      <w:r w:rsidR="00E36565" w:rsidRPr="00955808">
        <w:rPr>
          <w:rFonts w:ascii="標楷體" w:eastAsia="標楷體" w:hAnsi="標楷體"/>
        </w:rPr>
        <w:t>試</w:t>
      </w:r>
      <w:r w:rsidR="00C919CA" w:rsidRPr="00955808">
        <w:rPr>
          <w:rFonts w:ascii="標楷體" w:eastAsia="標楷體" w:hAnsi="標楷體" w:hint="eastAsia"/>
        </w:rPr>
        <w:t>申請表格。</w:t>
      </w:r>
    </w:p>
    <w:p w:rsidR="00C919CA" w:rsidRPr="00955808" w:rsidRDefault="00C919CA" w:rsidP="00C919CA">
      <w:pPr>
        <w:pStyle w:val="a3"/>
        <w:ind w:leftChars="0"/>
        <w:rPr>
          <w:rFonts w:ascii="標楷體" w:eastAsia="標楷體" w:hAnsi="標楷體"/>
        </w:rPr>
      </w:pPr>
      <w:r w:rsidRPr="00955808">
        <w:rPr>
          <w:rFonts w:ascii="標楷體" w:eastAsia="標楷體" w:hAnsi="標楷體" w:hint="eastAsia"/>
        </w:rPr>
        <w:t>網址：</w:t>
      </w:r>
      <w:hyperlink r:id="rId8" w:history="1">
        <w:r w:rsidR="00980DA9" w:rsidRPr="00955808">
          <w:rPr>
            <w:rStyle w:val="a4"/>
            <w:rFonts w:ascii="標楷體" w:eastAsia="標楷體" w:hAnsi="標楷體" w:hint="eastAsia"/>
          </w:rPr>
          <w:t>http://www.nd.ntu.edu.tw/News.aspx?n=69&amp;sms=9100&amp;_CSN=34</w:t>
        </w:r>
      </w:hyperlink>
    </w:p>
    <w:p w:rsidR="00980DA9" w:rsidRPr="00955808" w:rsidRDefault="00980DA9" w:rsidP="00980DA9">
      <w:pPr>
        <w:ind w:leftChars="200" w:left="480"/>
        <w:rPr>
          <w:rFonts w:ascii="標楷體" w:eastAsia="標楷體" w:hAnsi="標楷體"/>
        </w:rPr>
      </w:pPr>
      <w:r w:rsidRPr="00955808">
        <w:rPr>
          <w:rFonts w:ascii="標楷體" w:eastAsia="標楷體" w:hAnsi="標楷體" w:hint="eastAsia"/>
        </w:rPr>
        <w:t>請指導教授簽名(電子檔</w:t>
      </w:r>
      <w:r w:rsidRPr="00955808">
        <w:rPr>
          <w:rFonts w:ascii="標楷體" w:eastAsia="標楷體" w:hAnsi="標楷體"/>
        </w:rPr>
        <w:t>簽名亦可</w:t>
      </w:r>
      <w:r w:rsidRPr="00955808">
        <w:rPr>
          <w:rFonts w:ascii="標楷體" w:eastAsia="標楷體" w:hAnsi="標楷體" w:hint="eastAsia"/>
        </w:rPr>
        <w:t>)，並填寫建議口試委員名單，連同論文電子檔寄到所信箱：</w:t>
      </w:r>
      <w:hyperlink r:id="rId9" w:history="1">
        <w:r w:rsidRPr="00955808">
          <w:rPr>
            <w:rStyle w:val="a4"/>
            <w:rFonts w:ascii="標楷體" w:eastAsia="標楷體" w:hAnsi="標楷體"/>
          </w:rPr>
          <w:t>ndintu@ntu.edu.tw</w:t>
        </w:r>
      </w:hyperlink>
      <w:r w:rsidR="004A7109" w:rsidRPr="00955808">
        <w:rPr>
          <w:rFonts w:ascii="標楷體" w:eastAsia="標楷體" w:hAnsi="標楷體" w:hint="eastAsia"/>
        </w:rPr>
        <w:t>【</w:t>
      </w:r>
      <w:r w:rsidRPr="00955808">
        <w:rPr>
          <w:rFonts w:ascii="標楷體" w:eastAsia="標楷體" w:hAnsi="標楷體" w:hint="eastAsia"/>
          <w:highlight w:val="yellow"/>
        </w:rPr>
        <w:t>註明：xx同學申請論文/研究計劃口試申請書及相關文件）或紙</w:t>
      </w:r>
      <w:r w:rsidRPr="00955808">
        <w:rPr>
          <w:rFonts w:ascii="標楷體" w:eastAsia="標楷體" w:hAnsi="標楷體"/>
          <w:highlight w:val="yellow"/>
        </w:rPr>
        <w:t>本</w:t>
      </w:r>
      <w:r w:rsidRPr="00955808">
        <w:rPr>
          <w:rFonts w:ascii="標楷體" w:eastAsia="標楷體" w:hAnsi="標楷體" w:hint="eastAsia"/>
          <w:highlight w:val="yellow"/>
        </w:rPr>
        <w:t>寄</w:t>
      </w:r>
      <w:r w:rsidRPr="00955808">
        <w:rPr>
          <w:rFonts w:ascii="標楷體" w:eastAsia="標楷體" w:hAnsi="標楷體"/>
          <w:highlight w:val="yellow"/>
        </w:rPr>
        <w:t>送</w:t>
      </w:r>
      <w:r w:rsidRPr="00955808">
        <w:rPr>
          <w:rFonts w:ascii="標楷體" w:eastAsia="標楷體" w:hAnsi="標楷體" w:hint="eastAsia"/>
          <w:highlight w:val="yellow"/>
        </w:rPr>
        <w:t>至國發所</w:t>
      </w:r>
      <w:r w:rsidRPr="00955808">
        <w:rPr>
          <w:rFonts w:ascii="標楷體" w:eastAsia="標楷體" w:hAnsi="標楷體"/>
          <w:highlight w:val="yellow"/>
        </w:rPr>
        <w:t>辦公室：</w:t>
      </w:r>
      <w:r w:rsidRPr="00955808">
        <w:rPr>
          <w:rFonts w:ascii="標楷體" w:eastAsia="標楷體" w:hAnsi="標楷體" w:hint="eastAsia"/>
          <w:highlight w:val="yellow"/>
        </w:rPr>
        <w:t>106台</w:t>
      </w:r>
      <w:r w:rsidRPr="00955808">
        <w:rPr>
          <w:rFonts w:ascii="標楷體" w:eastAsia="標楷體" w:hAnsi="標楷體"/>
          <w:highlight w:val="yellow"/>
        </w:rPr>
        <w:t>北</w:t>
      </w:r>
      <w:r w:rsidR="007E45CE" w:rsidRPr="00955808">
        <w:rPr>
          <w:rFonts w:ascii="標楷體" w:eastAsia="標楷體" w:hAnsi="標楷體" w:hint="eastAsia"/>
          <w:highlight w:val="yellow"/>
        </w:rPr>
        <w:t>市</w:t>
      </w:r>
      <w:r w:rsidR="007E45CE" w:rsidRPr="00955808">
        <w:rPr>
          <w:rFonts w:ascii="標楷體" w:eastAsia="標楷體" w:hAnsi="標楷體"/>
          <w:highlight w:val="yellow"/>
        </w:rPr>
        <w:t>羅斯福路四</w:t>
      </w:r>
      <w:r w:rsidR="007E45CE" w:rsidRPr="00955808">
        <w:rPr>
          <w:rFonts w:ascii="標楷體" w:eastAsia="標楷體" w:hAnsi="標楷體" w:hint="eastAsia"/>
          <w:highlight w:val="yellow"/>
        </w:rPr>
        <w:t>段</w:t>
      </w:r>
      <w:r w:rsidR="007E45CE" w:rsidRPr="00955808">
        <w:rPr>
          <w:rFonts w:ascii="標楷體" w:eastAsia="標楷體" w:hAnsi="標楷體"/>
          <w:highlight w:val="yellow"/>
        </w:rPr>
        <w:t>一</w:t>
      </w:r>
      <w:r w:rsidR="007E45CE" w:rsidRPr="00955808">
        <w:rPr>
          <w:rFonts w:ascii="標楷體" w:eastAsia="標楷體" w:hAnsi="標楷體" w:hint="eastAsia"/>
          <w:highlight w:val="yellow"/>
        </w:rPr>
        <w:t>號</w:t>
      </w:r>
      <w:r w:rsidR="00362A6F" w:rsidRPr="00955808">
        <w:rPr>
          <w:rFonts w:ascii="標楷體" w:eastAsia="標楷體" w:hAnsi="標楷體" w:hint="eastAsia"/>
          <w:highlight w:val="yellow"/>
        </w:rPr>
        <w:t xml:space="preserve"> 台大國發所收</w:t>
      </w:r>
      <w:r w:rsidR="007E45CE" w:rsidRPr="00955808">
        <w:rPr>
          <w:rFonts w:ascii="標楷體" w:eastAsia="標楷體" w:hAnsi="標楷體"/>
          <w:highlight w:val="yellow"/>
        </w:rPr>
        <w:t>。</w:t>
      </w:r>
      <w:r w:rsidR="00362A6F" w:rsidRPr="00955808">
        <w:rPr>
          <w:rFonts w:ascii="標楷體" w:eastAsia="標楷體" w:hAnsi="標楷體" w:hint="eastAsia"/>
          <w:highlight w:val="yellow"/>
        </w:rPr>
        <w:t>(信封上請註明「口試申請</w:t>
      </w:r>
      <w:r w:rsidR="004A1F10" w:rsidRPr="00955808">
        <w:rPr>
          <w:rFonts w:ascii="標楷體" w:eastAsia="標楷體" w:hAnsi="標楷體" w:hint="eastAsia"/>
          <w:highlight w:val="yellow"/>
        </w:rPr>
        <w:t>件</w:t>
      </w:r>
      <w:r w:rsidR="00362A6F" w:rsidRPr="00955808">
        <w:rPr>
          <w:rFonts w:ascii="標楷體" w:eastAsia="標楷體" w:hAnsi="標楷體" w:hint="eastAsia"/>
          <w:highlight w:val="yellow"/>
        </w:rPr>
        <w:t>」)</w:t>
      </w:r>
      <w:r w:rsidR="004A7109" w:rsidRPr="00955808">
        <w:rPr>
          <w:rFonts w:ascii="標楷體" w:eastAsia="標楷體" w:hAnsi="標楷體" w:hint="eastAsia"/>
        </w:rPr>
        <w:t>】</w:t>
      </w:r>
    </w:p>
    <w:p w:rsidR="007E45CE" w:rsidRPr="00955808" w:rsidRDefault="00980DA9" w:rsidP="00980DA9">
      <w:pPr>
        <w:ind w:leftChars="200" w:left="480"/>
        <w:rPr>
          <w:rFonts w:ascii="標楷體" w:eastAsia="標楷體" w:hAnsi="標楷體"/>
        </w:rPr>
      </w:pPr>
      <w:r w:rsidRPr="00955808">
        <w:rPr>
          <w:rFonts w:ascii="標楷體" w:eastAsia="標楷體" w:hAnsi="標楷體" w:hint="eastAsia"/>
        </w:rPr>
        <w:t>委員姓名、服務單位、職級（例如教授，副教授等）收件地址及聯絡電話需填寫清楚，若採取視訊口試則另外需要提供委員之電子郵件信箱。</w:t>
      </w:r>
    </w:p>
    <w:p w:rsidR="00980DA9" w:rsidRPr="00693BF1" w:rsidRDefault="00693BF1" w:rsidP="00693BF1">
      <w:pPr>
        <w:ind w:leftChars="200" w:left="480"/>
        <w:rPr>
          <w:rFonts w:ascii="標楷體" w:eastAsia="標楷體" w:hAnsi="標楷體" w:hint="eastAsia"/>
          <w:highlight w:val="yellow"/>
        </w:rPr>
      </w:pPr>
      <w:r w:rsidRPr="00693BF1">
        <w:rPr>
          <w:rFonts w:ascii="標楷體" w:eastAsia="標楷體" w:hAnsi="標楷體" w:hint="eastAsia"/>
          <w:highlight w:val="yellow"/>
        </w:rPr>
        <w:t>請排定</w:t>
      </w:r>
      <w:r w:rsidR="00DB50C9" w:rsidRPr="00693BF1">
        <w:rPr>
          <w:rFonts w:ascii="標楷體" w:eastAsia="標楷體" w:hAnsi="標楷體" w:hint="eastAsia"/>
          <w:highlight w:val="yellow"/>
        </w:rPr>
        <w:t>口試時間</w:t>
      </w:r>
      <w:r w:rsidRPr="00693BF1">
        <w:rPr>
          <w:rFonts w:ascii="標楷體" w:eastAsia="標楷體" w:hAnsi="標楷體" w:hint="eastAsia"/>
          <w:highlight w:val="yellow"/>
        </w:rPr>
        <w:t>，並</w:t>
      </w:r>
      <w:r w:rsidRPr="00693BF1">
        <w:rPr>
          <w:rFonts w:ascii="標楷體" w:eastAsia="標楷體" w:hAnsi="標楷體" w:hint="eastAsia"/>
          <w:highlight w:val="yellow"/>
        </w:rPr>
        <w:t>填寫於申請表上，</w:t>
      </w:r>
      <w:r w:rsidRPr="00693BF1">
        <w:rPr>
          <w:rFonts w:ascii="標楷體" w:eastAsia="標楷體" w:hAnsi="標楷體" w:hint="eastAsia"/>
          <w:highlight w:val="yellow"/>
        </w:rPr>
        <w:t>所方確認</w:t>
      </w:r>
      <w:r w:rsidRPr="00693BF1">
        <w:rPr>
          <w:rFonts w:ascii="標楷體" w:eastAsia="標楷體" w:hAnsi="標楷體" w:hint="eastAsia"/>
          <w:highlight w:val="yellow"/>
        </w:rPr>
        <w:t>口委資</w:t>
      </w:r>
      <w:r w:rsidRPr="00693BF1">
        <w:rPr>
          <w:rFonts w:ascii="標楷體" w:eastAsia="標楷體" w:hAnsi="標楷體"/>
          <w:highlight w:val="yellow"/>
        </w:rPr>
        <w:t>格</w:t>
      </w:r>
      <w:r w:rsidRPr="00693BF1">
        <w:rPr>
          <w:rFonts w:ascii="標楷體" w:eastAsia="標楷體" w:hAnsi="標楷體" w:hint="eastAsia"/>
          <w:highlight w:val="yellow"/>
        </w:rPr>
        <w:t>符合校</w:t>
      </w:r>
      <w:r w:rsidRPr="00693BF1">
        <w:rPr>
          <w:rFonts w:ascii="標楷體" w:eastAsia="標楷體" w:hAnsi="標楷體"/>
          <w:highlight w:val="yellow"/>
        </w:rPr>
        <w:t>方規定</w:t>
      </w:r>
      <w:r w:rsidRPr="00693BF1">
        <w:rPr>
          <w:rFonts w:ascii="標楷體" w:eastAsia="標楷體" w:hAnsi="標楷體" w:hint="eastAsia"/>
          <w:highlight w:val="yellow"/>
        </w:rPr>
        <w:t>，</w:t>
      </w:r>
      <w:r w:rsidRPr="00693BF1">
        <w:rPr>
          <w:rFonts w:ascii="標楷體" w:eastAsia="標楷體" w:hAnsi="標楷體"/>
          <w:highlight w:val="yellow"/>
        </w:rPr>
        <w:t>以及口試時間</w:t>
      </w:r>
      <w:r w:rsidRPr="00693BF1">
        <w:rPr>
          <w:rFonts w:ascii="標楷體" w:eastAsia="標楷體" w:hAnsi="標楷體" w:hint="eastAsia"/>
          <w:highlight w:val="yellow"/>
        </w:rPr>
        <w:t>符</w:t>
      </w:r>
      <w:r w:rsidRPr="00693BF1">
        <w:rPr>
          <w:rFonts w:ascii="標楷體" w:eastAsia="標楷體" w:hAnsi="標楷體"/>
          <w:highlight w:val="yellow"/>
        </w:rPr>
        <w:t>合</w:t>
      </w:r>
      <w:r w:rsidRPr="00693BF1">
        <w:rPr>
          <w:rFonts w:ascii="標楷體" w:eastAsia="標楷體" w:hAnsi="標楷體" w:hint="eastAsia"/>
          <w:highlight w:val="yellow"/>
        </w:rPr>
        <w:t>所</w:t>
      </w:r>
      <w:r w:rsidRPr="00693BF1">
        <w:rPr>
          <w:rFonts w:ascii="標楷體" w:eastAsia="標楷體" w:hAnsi="標楷體"/>
          <w:highlight w:val="yellow"/>
        </w:rPr>
        <w:t>上</w:t>
      </w:r>
      <w:r w:rsidRPr="00693BF1">
        <w:rPr>
          <w:rFonts w:ascii="標楷體" w:eastAsia="標楷體" w:hAnsi="標楷體" w:hint="eastAsia"/>
          <w:highlight w:val="yellow"/>
        </w:rPr>
        <w:t>規定（請參閱第貳條說明）</w:t>
      </w:r>
      <w:r w:rsidRPr="00693BF1">
        <w:rPr>
          <w:rFonts w:ascii="標楷體" w:eastAsia="標楷體" w:hAnsi="標楷體" w:hint="eastAsia"/>
          <w:highlight w:val="yellow"/>
          <w:lang w:eastAsia="zh-CN"/>
        </w:rPr>
        <w:t>，則送</w:t>
      </w:r>
      <w:r w:rsidR="00DB50C9" w:rsidRPr="00693BF1">
        <w:rPr>
          <w:rFonts w:ascii="標楷體" w:eastAsia="標楷體" w:hAnsi="標楷體" w:hint="eastAsia"/>
          <w:highlight w:val="yellow"/>
        </w:rPr>
        <w:t>所長審核通過</w:t>
      </w:r>
      <w:r w:rsidRPr="00693BF1">
        <w:rPr>
          <w:rFonts w:ascii="標楷體" w:eastAsia="標楷體" w:hAnsi="標楷體" w:hint="eastAsia"/>
          <w:highlight w:val="yellow"/>
          <w:lang w:eastAsia="zh-CN"/>
        </w:rPr>
        <w:t>口試申請</w:t>
      </w:r>
      <w:r>
        <w:rPr>
          <w:rFonts w:ascii="DengXian" w:eastAsia="DengXian" w:hAnsi="DengXian" w:hint="eastAsia"/>
          <w:lang w:eastAsia="zh-CN"/>
        </w:rPr>
        <w:t>。</w:t>
      </w:r>
    </w:p>
    <w:p w:rsidR="00980DA9" w:rsidRPr="00955808" w:rsidRDefault="00980DA9" w:rsidP="00C919CA">
      <w:pPr>
        <w:pStyle w:val="a3"/>
        <w:ind w:leftChars="0"/>
        <w:rPr>
          <w:rFonts w:ascii="標楷體" w:eastAsia="標楷體" w:hAnsi="標楷體"/>
        </w:rPr>
      </w:pPr>
    </w:p>
    <w:p w:rsidR="00C919CA" w:rsidRPr="00955808" w:rsidRDefault="008A6F8E" w:rsidP="00C919CA">
      <w:pPr>
        <w:rPr>
          <w:rFonts w:ascii="標楷體" w:eastAsia="標楷體" w:hAnsi="標楷體"/>
          <w:b/>
        </w:rPr>
      </w:pPr>
      <w:r w:rsidRPr="00955808">
        <w:rPr>
          <w:rFonts w:ascii="標楷體" w:eastAsia="標楷體" w:hAnsi="標楷體" w:hint="eastAsia"/>
          <w:b/>
        </w:rPr>
        <w:t>二、</w:t>
      </w:r>
      <w:r w:rsidR="00E36565" w:rsidRPr="00955808">
        <w:rPr>
          <w:rFonts w:ascii="標楷體" w:eastAsia="標楷體" w:hAnsi="標楷體" w:hint="eastAsia"/>
          <w:b/>
        </w:rPr>
        <w:t>論</w:t>
      </w:r>
      <w:r w:rsidR="00E36565" w:rsidRPr="00955808">
        <w:rPr>
          <w:rFonts w:ascii="標楷體" w:eastAsia="標楷體" w:hAnsi="標楷體"/>
          <w:b/>
        </w:rPr>
        <w:t>文</w:t>
      </w:r>
      <w:r w:rsidRPr="00955808">
        <w:rPr>
          <w:rFonts w:ascii="標楷體" w:eastAsia="標楷體" w:hAnsi="標楷體" w:hint="eastAsia"/>
          <w:b/>
        </w:rPr>
        <w:t>研究計畫</w:t>
      </w:r>
      <w:r w:rsidR="00E36565" w:rsidRPr="00955808">
        <w:rPr>
          <w:rFonts w:ascii="標楷體" w:eastAsia="標楷體" w:hAnsi="標楷體" w:hint="eastAsia"/>
          <w:b/>
        </w:rPr>
        <w:t>口</w:t>
      </w:r>
      <w:r w:rsidR="00E36565" w:rsidRPr="00955808">
        <w:rPr>
          <w:rFonts w:ascii="標楷體" w:eastAsia="標楷體" w:hAnsi="標楷體"/>
          <w:b/>
        </w:rPr>
        <w:t>試</w:t>
      </w:r>
      <w:r w:rsidRPr="00955808">
        <w:rPr>
          <w:rFonts w:ascii="標楷體" w:eastAsia="標楷體" w:hAnsi="標楷體" w:hint="eastAsia"/>
          <w:b/>
        </w:rPr>
        <w:t>（</w:t>
      </w:r>
      <w:r w:rsidR="00C919CA" w:rsidRPr="00955808">
        <w:rPr>
          <w:rFonts w:ascii="標楷體" w:eastAsia="標楷體" w:hAnsi="標楷體" w:hint="eastAsia"/>
          <w:b/>
        </w:rPr>
        <w:t>Proposal</w:t>
      </w:r>
      <w:r w:rsidRPr="00955808">
        <w:rPr>
          <w:rFonts w:ascii="標楷體" w:eastAsia="標楷體" w:hAnsi="標楷體" w:hint="eastAsia"/>
          <w:b/>
        </w:rPr>
        <w:t>）</w:t>
      </w:r>
      <w:r w:rsidR="0011381C" w:rsidRPr="00955808">
        <w:rPr>
          <w:rFonts w:ascii="標楷體" w:eastAsia="標楷體" w:hAnsi="標楷體" w:hint="eastAsia"/>
          <w:b/>
          <w:lang w:eastAsia="zh-CN"/>
        </w:rPr>
        <w:t>與</w:t>
      </w:r>
      <w:r w:rsidR="0011381C" w:rsidRPr="00955808">
        <w:rPr>
          <w:rFonts w:ascii="標楷體" w:eastAsia="標楷體" w:hAnsi="標楷體" w:hint="eastAsia"/>
          <w:b/>
        </w:rPr>
        <w:t>論文口試（Final</w:t>
      </w:r>
      <w:r w:rsidR="0011381C" w:rsidRPr="00955808">
        <w:rPr>
          <w:rFonts w:ascii="標楷體" w:eastAsia="標楷體" w:hAnsi="標楷體"/>
          <w:b/>
        </w:rPr>
        <w:t xml:space="preserve"> </w:t>
      </w:r>
      <w:r w:rsidR="0011381C" w:rsidRPr="00955808">
        <w:rPr>
          <w:rFonts w:ascii="標楷體" w:eastAsia="標楷體" w:hAnsi="標楷體" w:hint="eastAsia"/>
          <w:b/>
        </w:rPr>
        <w:t>Thesis）：</w:t>
      </w:r>
    </w:p>
    <w:p w:rsidR="008F50B7" w:rsidRPr="007C2BC3" w:rsidRDefault="00C919CA" w:rsidP="008F50B7">
      <w:pPr>
        <w:ind w:leftChars="200" w:left="480"/>
        <w:rPr>
          <w:rFonts w:ascii="標楷體" w:eastAsia="標楷體" w:hAnsi="標楷體"/>
          <w:shd w:val="pct15" w:color="auto" w:fill="FFFFFF"/>
        </w:rPr>
      </w:pPr>
      <w:r w:rsidRPr="007C2BC3">
        <w:rPr>
          <w:rFonts w:ascii="標楷體" w:eastAsia="標楷體" w:hAnsi="標楷體" w:hint="eastAsia"/>
          <w:shd w:val="pct15" w:color="auto" w:fill="FFFFFF"/>
        </w:rPr>
        <w:t>本</w:t>
      </w:r>
      <w:r w:rsidRPr="00366A97">
        <w:rPr>
          <w:rFonts w:ascii="標楷體" w:eastAsia="標楷體" w:hAnsi="標楷體" w:hint="eastAsia"/>
          <w:shd w:val="pct15" w:color="auto" w:fill="FFFFFF"/>
        </w:rPr>
        <w:t>學期申請至</w:t>
      </w:r>
      <w:r w:rsidR="00F60399" w:rsidRPr="00366A97">
        <w:rPr>
          <w:rFonts w:ascii="標楷體" w:eastAsia="標楷體" w:hAnsi="標楷體" w:hint="eastAsia"/>
          <w:b/>
          <w:color w:val="FF0000"/>
          <w:u w:val="single"/>
          <w:shd w:val="pct15" w:color="auto" w:fill="FFFFFF"/>
        </w:rPr>
        <w:t>111</w:t>
      </w:r>
      <w:r w:rsidR="00955808" w:rsidRPr="00366A97">
        <w:rPr>
          <w:rFonts w:ascii="標楷體" w:eastAsia="標楷體" w:hAnsi="標楷體" w:hint="eastAsia"/>
          <w:b/>
          <w:color w:val="FF0000"/>
          <w:u w:val="single"/>
          <w:shd w:val="pct15" w:color="auto" w:fill="FFFFFF"/>
        </w:rPr>
        <w:t>/</w:t>
      </w:r>
      <w:r w:rsidR="00F60399" w:rsidRPr="00366A97">
        <w:rPr>
          <w:rFonts w:ascii="標楷體" w:eastAsia="標楷體" w:hAnsi="標楷體" w:hint="eastAsia"/>
          <w:b/>
          <w:color w:val="FF0000"/>
          <w:u w:val="single"/>
          <w:shd w:val="pct15" w:color="auto" w:fill="FFFFFF"/>
        </w:rPr>
        <w:t>01</w:t>
      </w:r>
      <w:r w:rsidR="0011381C" w:rsidRPr="00366A97">
        <w:rPr>
          <w:rFonts w:ascii="標楷體" w:eastAsia="標楷體" w:hAnsi="標楷體" w:hint="eastAsia"/>
          <w:b/>
          <w:color w:val="FF0000"/>
          <w:u w:val="single"/>
          <w:shd w:val="pct15" w:color="auto" w:fill="FFFFFF"/>
        </w:rPr>
        <w:t>/</w:t>
      </w:r>
      <w:r w:rsidR="00F60399" w:rsidRPr="00366A97">
        <w:rPr>
          <w:rFonts w:ascii="標楷體" w:eastAsia="標楷體" w:hAnsi="標楷體" w:hint="eastAsia"/>
          <w:b/>
          <w:color w:val="FF0000"/>
          <w:u w:val="single"/>
          <w:shd w:val="pct15" w:color="auto" w:fill="FFFFFF"/>
        </w:rPr>
        <w:t>14</w:t>
      </w:r>
      <w:r w:rsidR="00D809F9" w:rsidRPr="00366A97">
        <w:rPr>
          <w:rFonts w:ascii="標楷體" w:eastAsia="標楷體" w:hAnsi="標楷體"/>
          <w:b/>
          <w:color w:val="FF0000"/>
          <w:u w:val="single"/>
          <w:shd w:val="pct15" w:color="auto" w:fill="FFFFFF"/>
        </w:rPr>
        <w:t>(</w:t>
      </w:r>
      <w:r w:rsidR="00D809F9" w:rsidRPr="00366A97">
        <w:rPr>
          <w:rFonts w:ascii="標楷體" w:eastAsia="標楷體" w:hAnsi="標楷體" w:hint="eastAsia"/>
          <w:b/>
          <w:color w:val="FF0000"/>
          <w:u w:val="single"/>
          <w:shd w:val="pct15" w:color="auto" w:fill="FFFFFF"/>
        </w:rPr>
        <w:t>五)</w:t>
      </w:r>
      <w:r w:rsidRPr="00366A97">
        <w:rPr>
          <w:rFonts w:ascii="標楷體" w:eastAsia="標楷體" w:hAnsi="標楷體" w:hint="eastAsia"/>
          <w:b/>
          <w:color w:val="FF0000"/>
          <w:u w:val="single"/>
          <w:shd w:val="pct15" w:color="auto" w:fill="FFFFFF"/>
        </w:rPr>
        <w:t>日止</w:t>
      </w:r>
      <w:r w:rsidR="00693BF1" w:rsidRPr="00366A97">
        <w:rPr>
          <w:rFonts w:ascii="標楷體" w:eastAsia="標楷體" w:hAnsi="標楷體" w:cs="MS Gothic" w:hint="eastAsia"/>
          <w:shd w:val="pct15" w:color="auto" w:fill="FFFFFF"/>
        </w:rPr>
        <w:t>，由於</w:t>
      </w:r>
      <w:r w:rsidR="007C2BC3" w:rsidRPr="00366A97">
        <w:rPr>
          <w:rFonts w:ascii="標楷體" w:eastAsia="標楷體" w:hAnsi="標楷體" w:cs="MS Gothic" w:hint="eastAsia"/>
          <w:shd w:val="pct15" w:color="auto" w:fill="FFFFFF"/>
        </w:rPr>
        <w:t>111</w:t>
      </w:r>
      <w:r w:rsidR="00693BF1" w:rsidRPr="00366A97">
        <w:rPr>
          <w:rFonts w:ascii="標楷體" w:eastAsia="標楷體" w:hAnsi="標楷體" w:cs="MS Gothic" w:hint="eastAsia"/>
          <w:shd w:val="pct15" w:color="auto" w:fill="FFFFFF"/>
        </w:rPr>
        <w:t>/01/28至</w:t>
      </w:r>
      <w:r w:rsidR="007C2BC3" w:rsidRPr="00366A97">
        <w:rPr>
          <w:rFonts w:ascii="標楷體" w:eastAsia="標楷體" w:hAnsi="標楷體" w:cs="MS Gothic" w:hint="eastAsia"/>
          <w:shd w:val="pct15" w:color="auto" w:fill="FFFFFF"/>
        </w:rPr>
        <w:t>111</w:t>
      </w:r>
      <w:r w:rsidR="00693BF1" w:rsidRPr="00366A97">
        <w:rPr>
          <w:rFonts w:ascii="標楷體" w:eastAsia="標楷體" w:hAnsi="標楷體" w:cs="MS Gothic" w:hint="eastAsia"/>
          <w:shd w:val="pct15" w:color="auto" w:fill="FFFFFF"/>
        </w:rPr>
        <w:t>/02/07為寒假，不開放口試，</w:t>
      </w:r>
      <w:r w:rsidR="007C2BC3" w:rsidRPr="00366A97">
        <w:rPr>
          <w:rFonts w:ascii="標楷體" w:eastAsia="標楷體" w:hAnsi="標楷體" w:cs="MS Gothic" w:hint="eastAsia"/>
          <w:shd w:val="pct15" w:color="auto" w:fill="FFFFFF"/>
        </w:rPr>
        <w:t>111</w:t>
      </w:r>
      <w:r w:rsidR="00693BF1" w:rsidRPr="00366A97">
        <w:rPr>
          <w:rFonts w:ascii="標楷體" w:eastAsia="標楷體" w:hAnsi="標楷體" w:cs="MS Gothic" w:hint="eastAsia"/>
          <w:shd w:val="pct15" w:color="auto" w:fill="FFFFFF"/>
        </w:rPr>
        <w:t>/01/14</w:t>
      </w:r>
      <w:r w:rsidR="00366A97" w:rsidRPr="00366A97">
        <w:rPr>
          <w:rFonts w:ascii="標楷體" w:eastAsia="標楷體" w:hAnsi="標楷體" w:cs="MS Gothic" w:hint="eastAsia"/>
          <w:shd w:val="pct15" w:color="auto" w:fill="FFFFFF"/>
        </w:rPr>
        <w:t>申請者需符合至少間隔10個工作天之規定，若</w:t>
      </w:r>
      <w:r w:rsidR="00693BF1" w:rsidRPr="00366A97">
        <w:rPr>
          <w:rFonts w:ascii="標楷體" w:eastAsia="標楷體" w:hAnsi="標楷體" w:cs="MS Gothic" w:hint="eastAsia"/>
          <w:shd w:val="pct15" w:color="auto" w:fill="FFFFFF"/>
        </w:rPr>
        <w:t>無法於</w:t>
      </w:r>
      <w:r w:rsidR="007C2BC3" w:rsidRPr="00366A97">
        <w:rPr>
          <w:rFonts w:ascii="標楷體" w:eastAsia="標楷體" w:hAnsi="標楷體" w:cs="MS Gothic" w:hint="eastAsia"/>
          <w:shd w:val="pct15" w:color="auto" w:fill="FFFFFF"/>
        </w:rPr>
        <w:t>111</w:t>
      </w:r>
      <w:r w:rsidR="00693BF1" w:rsidRPr="00366A97">
        <w:rPr>
          <w:rFonts w:ascii="標楷體" w:eastAsia="標楷體" w:hAnsi="標楷體" w:cs="MS Gothic" w:hint="eastAsia"/>
          <w:shd w:val="pct15" w:color="auto" w:fill="FFFFFF"/>
        </w:rPr>
        <w:t>/01/28前</w:t>
      </w:r>
      <w:r w:rsidR="00366A97" w:rsidRPr="00366A97">
        <w:rPr>
          <w:rFonts w:ascii="標楷體" w:eastAsia="標楷體" w:hAnsi="標楷體" w:cs="MS Gothic" w:hint="eastAsia"/>
          <w:shd w:val="pct15" w:color="auto" w:fill="FFFFFF"/>
        </w:rPr>
        <w:t>舉行</w:t>
      </w:r>
      <w:r w:rsidR="00693BF1" w:rsidRPr="00366A97">
        <w:rPr>
          <w:rFonts w:ascii="標楷體" w:eastAsia="標楷體" w:hAnsi="標楷體" w:cs="MS Gothic" w:hint="eastAsia"/>
          <w:shd w:val="pct15" w:color="auto" w:fill="FFFFFF"/>
        </w:rPr>
        <w:t>口試者</w:t>
      </w:r>
      <w:r w:rsidR="00366A97" w:rsidRPr="00366A97">
        <w:rPr>
          <w:rFonts w:ascii="標楷體" w:eastAsia="標楷體" w:hAnsi="標楷體" w:cs="MS Gothic" w:hint="eastAsia"/>
          <w:shd w:val="pct15" w:color="auto" w:fill="FFFFFF"/>
        </w:rPr>
        <w:t>，則其110-1學年度</w:t>
      </w:r>
      <w:r w:rsidR="00693BF1" w:rsidRPr="00366A97">
        <w:rPr>
          <w:rFonts w:ascii="標楷體" w:eastAsia="標楷體" w:hAnsi="標楷體" w:cs="MS Gothic" w:hint="eastAsia"/>
          <w:shd w:val="pct15" w:color="auto" w:fill="FFFFFF"/>
        </w:rPr>
        <w:t>最後一天</w:t>
      </w:r>
      <w:r w:rsidR="00366A97" w:rsidRPr="00366A97">
        <w:rPr>
          <w:rFonts w:ascii="標楷體" w:eastAsia="標楷體" w:hAnsi="標楷體" w:cs="MS Gothic" w:hint="eastAsia"/>
          <w:shd w:val="pct15" w:color="auto" w:fill="FFFFFF"/>
        </w:rPr>
        <w:t>口試日期</w:t>
      </w:r>
      <w:r w:rsidR="00693BF1" w:rsidRPr="00366A97">
        <w:rPr>
          <w:rFonts w:ascii="標楷體" w:eastAsia="標楷體" w:hAnsi="標楷體" w:cs="MS Gothic" w:hint="eastAsia"/>
          <w:shd w:val="pct15" w:color="auto" w:fill="FFFFFF"/>
        </w:rPr>
        <w:t>為1</w:t>
      </w:r>
      <w:r w:rsidR="007C2BC3" w:rsidRPr="00366A97">
        <w:rPr>
          <w:rFonts w:ascii="標楷體" w:eastAsia="標楷體" w:hAnsi="標楷體" w:cs="MS Gothic" w:hint="eastAsia"/>
          <w:shd w:val="pct15" w:color="auto" w:fill="FFFFFF"/>
        </w:rPr>
        <w:t>11</w:t>
      </w:r>
      <w:r w:rsidR="00693BF1" w:rsidRPr="00366A97">
        <w:rPr>
          <w:rFonts w:ascii="標楷體" w:eastAsia="標楷體" w:hAnsi="標楷體" w:cs="MS Gothic" w:hint="eastAsia"/>
          <w:shd w:val="pct15" w:color="auto" w:fill="FFFFFF"/>
        </w:rPr>
        <w:t>/02/08。</w:t>
      </w:r>
    </w:p>
    <w:p w:rsidR="00980DA9" w:rsidRPr="00955808" w:rsidRDefault="00980DA9" w:rsidP="00980DA9">
      <w:pPr>
        <w:ind w:leftChars="200" w:left="480"/>
        <w:rPr>
          <w:rFonts w:ascii="標楷體" w:eastAsia="標楷體" w:hAnsi="標楷體"/>
        </w:rPr>
      </w:pPr>
      <w:r w:rsidRPr="00955808">
        <w:rPr>
          <w:rFonts w:ascii="MS Gothic" w:eastAsia="MS Gothic" w:hAnsi="MS Gothic" w:cs="MS Gothic" w:hint="eastAsia"/>
        </w:rPr>
        <w:t>►</w:t>
      </w:r>
      <w:r w:rsidRPr="00955808">
        <w:rPr>
          <w:rFonts w:ascii="標楷體" w:eastAsia="標楷體" w:hAnsi="標楷體" w:hint="eastAsia"/>
        </w:rPr>
        <w:t>採實體口試：論</w:t>
      </w:r>
      <w:r w:rsidRPr="00955808">
        <w:rPr>
          <w:rFonts w:ascii="標楷體" w:eastAsia="標楷體" w:hAnsi="標楷體"/>
        </w:rPr>
        <w:t>文</w:t>
      </w:r>
      <w:r w:rsidRPr="00955808">
        <w:rPr>
          <w:rFonts w:ascii="標楷體" w:eastAsia="標楷體" w:hAnsi="標楷體" w:hint="eastAsia"/>
        </w:rPr>
        <w:t>口</w:t>
      </w:r>
      <w:r w:rsidRPr="00955808">
        <w:rPr>
          <w:rFonts w:ascii="標楷體" w:eastAsia="標楷體" w:hAnsi="標楷體"/>
        </w:rPr>
        <w:t>試</w:t>
      </w:r>
      <w:r w:rsidRPr="00955808">
        <w:rPr>
          <w:rFonts w:ascii="標楷體" w:eastAsia="標楷體" w:hAnsi="標楷體" w:hint="eastAsia"/>
        </w:rPr>
        <w:t>申</w:t>
      </w:r>
      <w:r w:rsidRPr="00955808">
        <w:rPr>
          <w:rFonts w:ascii="標楷體" w:eastAsia="標楷體" w:hAnsi="標楷體"/>
        </w:rPr>
        <w:t>請表</w:t>
      </w:r>
      <w:r w:rsidRPr="00955808">
        <w:rPr>
          <w:rFonts w:ascii="標楷體" w:eastAsia="標楷體" w:hAnsi="標楷體" w:hint="eastAsia"/>
        </w:rPr>
        <w:t>+研究計畫口試紙本碩士生至少3本；博士生口試本至少5份（視口試委員人數而定，含指導教授）。</w:t>
      </w:r>
    </w:p>
    <w:p w:rsidR="00980DA9" w:rsidRPr="00955808" w:rsidRDefault="00980DA9" w:rsidP="00980DA9">
      <w:pPr>
        <w:ind w:leftChars="200" w:left="480"/>
        <w:rPr>
          <w:rFonts w:ascii="標楷體" w:eastAsia="標楷體" w:hAnsi="標楷體"/>
        </w:rPr>
      </w:pPr>
      <w:r w:rsidRPr="00955808">
        <w:rPr>
          <w:rFonts w:ascii="MS Gothic" w:eastAsia="MS Gothic" w:hAnsi="MS Gothic" w:cs="MS Gothic" w:hint="eastAsia"/>
        </w:rPr>
        <w:t>►</w:t>
      </w:r>
      <w:r w:rsidRPr="00955808">
        <w:rPr>
          <w:rFonts w:ascii="標楷體" w:eastAsia="標楷體" w:hAnsi="標楷體" w:hint="eastAsia"/>
        </w:rPr>
        <w:t>採視訊口試：論</w:t>
      </w:r>
      <w:r w:rsidRPr="00955808">
        <w:rPr>
          <w:rFonts w:ascii="標楷體" w:eastAsia="標楷體" w:hAnsi="標楷體"/>
        </w:rPr>
        <w:t>文</w:t>
      </w:r>
      <w:r w:rsidRPr="00955808">
        <w:rPr>
          <w:rFonts w:ascii="標楷體" w:eastAsia="標楷體" w:hAnsi="標楷體" w:hint="eastAsia"/>
        </w:rPr>
        <w:t>口</w:t>
      </w:r>
      <w:r w:rsidRPr="00955808">
        <w:rPr>
          <w:rFonts w:ascii="標楷體" w:eastAsia="標楷體" w:hAnsi="標楷體"/>
        </w:rPr>
        <w:t>試</w:t>
      </w:r>
      <w:r w:rsidRPr="00955808">
        <w:rPr>
          <w:rFonts w:ascii="標楷體" w:eastAsia="標楷體" w:hAnsi="標楷體" w:hint="eastAsia"/>
        </w:rPr>
        <w:t>申</w:t>
      </w:r>
      <w:r w:rsidRPr="00955808">
        <w:rPr>
          <w:rFonts w:ascii="標楷體" w:eastAsia="標楷體" w:hAnsi="標楷體"/>
        </w:rPr>
        <w:t>請表</w:t>
      </w:r>
      <w:r w:rsidRPr="00955808">
        <w:rPr>
          <w:rFonts w:ascii="標楷體" w:eastAsia="標楷體" w:hAnsi="標楷體" w:hint="eastAsia"/>
        </w:rPr>
        <w:t>+口試本電子檔；</w:t>
      </w:r>
    </w:p>
    <w:p w:rsidR="00980DA9" w:rsidRPr="00955808" w:rsidRDefault="00980DA9" w:rsidP="00980DA9">
      <w:pPr>
        <w:ind w:leftChars="200" w:left="480"/>
        <w:rPr>
          <w:rFonts w:ascii="標楷體" w:eastAsia="標楷體" w:hAnsi="標楷體"/>
        </w:rPr>
      </w:pPr>
      <w:r w:rsidRPr="00955808">
        <w:rPr>
          <w:rFonts w:ascii="MS Gothic" w:eastAsia="MS Gothic" w:hAnsi="MS Gothic" w:cs="MS Gothic" w:hint="eastAsia"/>
        </w:rPr>
        <w:t>►</w:t>
      </w:r>
      <w:r w:rsidRPr="00955808">
        <w:rPr>
          <w:rFonts w:ascii="標楷體" w:eastAsia="標楷體" w:hAnsi="標楷體" w:hint="eastAsia"/>
        </w:rPr>
        <w:t>若採部分視訊口試部分實體口試：論</w:t>
      </w:r>
      <w:r w:rsidRPr="00955808">
        <w:rPr>
          <w:rFonts w:ascii="標楷體" w:eastAsia="標楷體" w:hAnsi="標楷體"/>
        </w:rPr>
        <w:t>文</w:t>
      </w:r>
      <w:r w:rsidRPr="00955808">
        <w:rPr>
          <w:rFonts w:ascii="標楷體" w:eastAsia="標楷體" w:hAnsi="標楷體" w:hint="eastAsia"/>
        </w:rPr>
        <w:t>口</w:t>
      </w:r>
      <w:r w:rsidRPr="00955808">
        <w:rPr>
          <w:rFonts w:ascii="標楷體" w:eastAsia="標楷體" w:hAnsi="標楷體"/>
        </w:rPr>
        <w:t>試</w:t>
      </w:r>
      <w:r w:rsidRPr="00955808">
        <w:rPr>
          <w:rFonts w:ascii="標楷體" w:eastAsia="標楷體" w:hAnsi="標楷體" w:hint="eastAsia"/>
        </w:rPr>
        <w:t>申</w:t>
      </w:r>
      <w:r w:rsidRPr="00955808">
        <w:rPr>
          <w:rFonts w:ascii="標楷體" w:eastAsia="標楷體" w:hAnsi="標楷體"/>
        </w:rPr>
        <w:t>請表</w:t>
      </w:r>
      <w:r w:rsidRPr="00955808">
        <w:rPr>
          <w:rFonts w:ascii="標楷體" w:eastAsia="標楷體" w:hAnsi="標楷體" w:hint="eastAsia"/>
        </w:rPr>
        <w:t>+至少需要提供參加足夠實體口試之口委人數紙本份</w:t>
      </w:r>
      <w:r w:rsidRPr="00955808">
        <w:rPr>
          <w:rFonts w:ascii="標楷體" w:eastAsia="標楷體" w:hAnsi="標楷體"/>
        </w:rPr>
        <w:t>數</w:t>
      </w:r>
      <w:r w:rsidRPr="00955808">
        <w:rPr>
          <w:rFonts w:ascii="標楷體" w:eastAsia="標楷體" w:hAnsi="標楷體" w:hint="eastAsia"/>
        </w:rPr>
        <w:t>並提供口試本電子檔。</w:t>
      </w:r>
    </w:p>
    <w:p w:rsidR="00876940" w:rsidRPr="00955808" w:rsidRDefault="00876940" w:rsidP="00980DA9">
      <w:pPr>
        <w:ind w:leftChars="200" w:left="480"/>
        <w:rPr>
          <w:rFonts w:ascii="標楷體" w:eastAsia="標楷體" w:hAnsi="標楷體"/>
        </w:rPr>
      </w:pPr>
      <w:r w:rsidRPr="00955808">
        <w:rPr>
          <w:rFonts w:ascii="MS Gothic" w:eastAsia="MS Gothic" w:hAnsi="MS Gothic" w:cs="MS Gothic" w:hint="eastAsia"/>
        </w:rPr>
        <w:t>►</w:t>
      </w:r>
      <w:r w:rsidRPr="00955808">
        <w:rPr>
          <w:rFonts w:ascii="標楷體" w:eastAsia="標楷體" w:hAnsi="標楷體" w:cs="Arial" w:hint="eastAsia"/>
        </w:rPr>
        <w:t>舉</w:t>
      </w:r>
      <w:r w:rsidRPr="00955808">
        <w:rPr>
          <w:rFonts w:ascii="標楷體" w:eastAsia="標楷體" w:hAnsi="標楷體" w:cs="Arial"/>
        </w:rPr>
        <w:t>行口試截止日</w:t>
      </w:r>
      <w:r w:rsidRPr="00955808">
        <w:rPr>
          <w:rFonts w:ascii="標楷體" w:eastAsia="標楷體" w:hAnsi="標楷體" w:cs="Arial" w:hint="eastAsia"/>
        </w:rPr>
        <w:t>期</w:t>
      </w:r>
      <w:r w:rsidRPr="00955808">
        <w:rPr>
          <w:rFonts w:ascii="標楷體" w:eastAsia="標楷體" w:hAnsi="標楷體" w:cs="Arial"/>
        </w:rPr>
        <w:t>：</w:t>
      </w:r>
      <w:r w:rsidR="0011381C" w:rsidRPr="00955808">
        <w:rPr>
          <w:rFonts w:ascii="標楷體" w:eastAsia="標楷體" w:hAnsi="標楷體" w:cs="Arial" w:hint="eastAsia"/>
          <w:b/>
          <w:color w:val="0070C0"/>
          <w:u w:val="single"/>
        </w:rPr>
        <w:t>111/02/08</w:t>
      </w:r>
      <w:r w:rsidR="00D809F9" w:rsidRPr="00955808">
        <w:rPr>
          <w:rFonts w:ascii="標楷體" w:eastAsia="標楷體" w:hAnsi="標楷體" w:cs="Arial"/>
          <w:b/>
          <w:color w:val="0070C0"/>
          <w:u w:val="single"/>
        </w:rPr>
        <w:t>(</w:t>
      </w:r>
      <w:r w:rsidR="00A75BDD" w:rsidRPr="00955808">
        <w:rPr>
          <w:rFonts w:ascii="標楷體" w:eastAsia="標楷體" w:hAnsi="標楷體" w:cs="Arial" w:hint="eastAsia"/>
          <w:b/>
          <w:color w:val="0070C0"/>
          <w:u w:val="single"/>
        </w:rPr>
        <w:t>二</w:t>
      </w:r>
      <w:r w:rsidR="00D809F9" w:rsidRPr="00955808">
        <w:rPr>
          <w:rFonts w:ascii="標楷體" w:eastAsia="標楷體" w:hAnsi="標楷體" w:cs="Arial" w:hint="eastAsia"/>
          <w:b/>
          <w:color w:val="0070C0"/>
          <w:u w:val="single"/>
        </w:rPr>
        <w:t>)</w:t>
      </w:r>
      <w:r w:rsidRPr="00955808">
        <w:rPr>
          <w:rFonts w:ascii="標楷體" w:eastAsia="標楷體" w:hAnsi="標楷體" w:cs="Arial" w:hint="eastAsia"/>
          <w:b/>
          <w:u w:val="single"/>
        </w:rPr>
        <w:t>。</w:t>
      </w:r>
    </w:p>
    <w:p w:rsidR="00876940" w:rsidRPr="00955808" w:rsidRDefault="00876940" w:rsidP="00E36565">
      <w:pPr>
        <w:ind w:leftChars="200" w:left="480"/>
        <w:rPr>
          <w:rFonts w:ascii="標楷體" w:eastAsia="標楷體" w:hAnsi="標楷體"/>
        </w:rPr>
      </w:pPr>
      <w:r w:rsidRPr="00955808">
        <w:rPr>
          <w:rFonts w:ascii="MS Gothic" w:eastAsia="MS Gothic" w:hAnsi="MS Gothic" w:cs="MS Gothic" w:hint="eastAsia"/>
        </w:rPr>
        <w:t>►</w:t>
      </w:r>
      <w:r w:rsidRPr="00955808">
        <w:rPr>
          <w:rFonts w:ascii="標楷體" w:eastAsia="標楷體" w:hAnsi="標楷體" w:cs="Arial" w:hint="eastAsia"/>
        </w:rPr>
        <w:t>校</w:t>
      </w:r>
      <w:r w:rsidRPr="00955808">
        <w:rPr>
          <w:rFonts w:ascii="標楷體" w:eastAsia="標楷體" w:hAnsi="標楷體" w:cs="Arial"/>
        </w:rPr>
        <w:t>訂</w:t>
      </w:r>
      <w:r w:rsidRPr="00955808">
        <w:rPr>
          <w:rFonts w:ascii="標楷體" w:eastAsia="標楷體" w:hAnsi="標楷體" w:cs="Arial" w:hint="eastAsia"/>
        </w:rPr>
        <w:t>畢業</w:t>
      </w:r>
      <w:r w:rsidRPr="00955808">
        <w:rPr>
          <w:rFonts w:ascii="標楷體" w:eastAsia="標楷體" w:hAnsi="標楷體" w:cs="Arial"/>
        </w:rPr>
        <w:t>離校截止日</w:t>
      </w:r>
      <w:r w:rsidRPr="00955808">
        <w:rPr>
          <w:rFonts w:ascii="標楷體" w:eastAsia="標楷體" w:hAnsi="標楷體" w:cs="Arial" w:hint="eastAsia"/>
        </w:rPr>
        <w:t>期</w:t>
      </w:r>
      <w:r w:rsidRPr="00955808">
        <w:rPr>
          <w:rFonts w:ascii="標楷體" w:eastAsia="標楷體" w:hAnsi="標楷體" w:cs="Arial"/>
        </w:rPr>
        <w:t>：</w:t>
      </w:r>
      <w:r w:rsidR="0011381C" w:rsidRPr="00955808">
        <w:rPr>
          <w:rFonts w:ascii="標楷體" w:eastAsia="標楷體" w:hAnsi="標楷體" w:hint="eastAsia"/>
          <w:b/>
          <w:color w:val="FF0000"/>
          <w:u w:val="single"/>
        </w:rPr>
        <w:t>111/02</w:t>
      </w:r>
      <w:r w:rsidR="0011381C" w:rsidRPr="00955808">
        <w:rPr>
          <w:rFonts w:ascii="標楷體" w:eastAsia="標楷體" w:hAnsi="標楷體"/>
          <w:b/>
          <w:color w:val="FF0000"/>
          <w:u w:val="single"/>
        </w:rPr>
        <w:t>/</w:t>
      </w:r>
      <w:r w:rsidR="0011381C" w:rsidRPr="00955808">
        <w:rPr>
          <w:rFonts w:ascii="標楷體" w:eastAsia="標楷體" w:hAnsi="標楷體" w:hint="eastAsia"/>
          <w:b/>
          <w:color w:val="FF0000"/>
          <w:u w:val="single"/>
        </w:rPr>
        <w:t>14（</w:t>
      </w:r>
      <w:r w:rsidR="00955808" w:rsidRPr="00955808">
        <w:rPr>
          <w:rFonts w:ascii="標楷體" w:eastAsia="標楷體" w:hAnsi="標楷體" w:hint="eastAsia"/>
          <w:b/>
          <w:color w:val="FF0000"/>
          <w:u w:val="single"/>
        </w:rPr>
        <w:t>一</w:t>
      </w:r>
      <w:r w:rsidR="0011381C" w:rsidRPr="00955808">
        <w:rPr>
          <w:rFonts w:ascii="標楷體" w:eastAsia="標楷體" w:hAnsi="標楷體" w:hint="eastAsia"/>
          <w:b/>
          <w:color w:val="FF0000"/>
          <w:u w:val="single"/>
        </w:rPr>
        <w:t>）</w:t>
      </w:r>
      <w:r w:rsidR="00FF7A9E" w:rsidRPr="00955808">
        <w:rPr>
          <w:rFonts w:ascii="標楷體" w:eastAsia="標楷體" w:hAnsi="標楷體"/>
        </w:rPr>
        <w:t>，</w:t>
      </w:r>
      <w:r w:rsidR="00FF7A9E" w:rsidRPr="00955808">
        <w:rPr>
          <w:rFonts w:ascii="標楷體" w:eastAsia="標楷體" w:hAnsi="標楷體" w:hint="eastAsia"/>
        </w:rPr>
        <w:t>申</w:t>
      </w:r>
      <w:r w:rsidR="00FF7A9E" w:rsidRPr="00955808">
        <w:rPr>
          <w:rFonts w:ascii="標楷體" w:eastAsia="標楷體" w:hAnsi="標楷體"/>
        </w:rPr>
        <w:t>請者</w:t>
      </w:r>
      <w:r w:rsidR="00B10493" w:rsidRPr="00955808">
        <w:rPr>
          <w:rFonts w:ascii="標楷體" w:eastAsia="標楷體" w:hAnsi="標楷體" w:hint="eastAsia"/>
        </w:rPr>
        <w:t>請</w:t>
      </w:r>
      <w:r w:rsidRPr="00955808">
        <w:rPr>
          <w:rFonts w:ascii="標楷體" w:eastAsia="標楷體" w:hAnsi="標楷體"/>
        </w:rPr>
        <w:t>自行</w:t>
      </w:r>
      <w:r w:rsidR="00FF7A9E" w:rsidRPr="00955808">
        <w:rPr>
          <w:rFonts w:ascii="標楷體" w:eastAsia="標楷體" w:hAnsi="標楷體" w:hint="eastAsia"/>
        </w:rPr>
        <w:t>掌握</w:t>
      </w:r>
      <w:bookmarkStart w:id="0" w:name="_GoBack"/>
      <w:bookmarkEnd w:id="0"/>
      <w:r w:rsidR="00FF7A9E" w:rsidRPr="00955808">
        <w:rPr>
          <w:rFonts w:ascii="標楷體" w:eastAsia="標楷體" w:hAnsi="標楷體"/>
        </w:rPr>
        <w:t>論文修正及</w:t>
      </w:r>
      <w:r w:rsidR="00FF7A9E" w:rsidRPr="00955808">
        <w:rPr>
          <w:rFonts w:ascii="標楷體" w:eastAsia="標楷體" w:hAnsi="標楷體" w:hint="eastAsia"/>
        </w:rPr>
        <w:t>辦</w:t>
      </w:r>
      <w:r w:rsidR="00FF7A9E" w:rsidRPr="00955808">
        <w:rPr>
          <w:rFonts w:ascii="標楷體" w:eastAsia="標楷體" w:hAnsi="標楷體"/>
        </w:rPr>
        <w:t>理</w:t>
      </w:r>
      <w:r w:rsidR="00FF7A9E" w:rsidRPr="00955808">
        <w:rPr>
          <w:rFonts w:ascii="標楷體" w:eastAsia="標楷體" w:hAnsi="標楷體" w:hint="eastAsia"/>
        </w:rPr>
        <w:t>畢</w:t>
      </w:r>
      <w:r w:rsidR="00FF7A9E" w:rsidRPr="00955808">
        <w:rPr>
          <w:rFonts w:ascii="標楷體" w:eastAsia="標楷體" w:hAnsi="標楷體"/>
        </w:rPr>
        <w:t>業離校所需之</w:t>
      </w:r>
      <w:r w:rsidR="00FF7A9E" w:rsidRPr="00955808">
        <w:rPr>
          <w:rFonts w:ascii="標楷體" w:eastAsia="標楷體" w:hAnsi="標楷體" w:hint="eastAsia"/>
        </w:rPr>
        <w:t>日程</w:t>
      </w:r>
      <w:r w:rsidR="00FF7A9E" w:rsidRPr="00955808">
        <w:rPr>
          <w:rFonts w:ascii="標楷體" w:eastAsia="標楷體" w:hAnsi="標楷體"/>
        </w:rPr>
        <w:t>。</w:t>
      </w:r>
    </w:p>
    <w:p w:rsidR="009A2385" w:rsidRPr="00955808" w:rsidRDefault="009A2385" w:rsidP="00C919CA">
      <w:pPr>
        <w:rPr>
          <w:rFonts w:ascii="標楷體" w:eastAsia="標楷體" w:hAnsi="標楷體"/>
        </w:rPr>
      </w:pPr>
    </w:p>
    <w:p w:rsidR="009A2385" w:rsidRPr="00955808" w:rsidRDefault="009A2385" w:rsidP="009A2385">
      <w:pPr>
        <w:rPr>
          <w:rFonts w:ascii="標楷體" w:eastAsia="標楷體" w:hAnsi="標楷體"/>
          <w:b/>
        </w:rPr>
      </w:pPr>
      <w:r w:rsidRPr="00955808">
        <w:rPr>
          <w:rFonts w:ascii="標楷體" w:eastAsia="標楷體" w:hAnsi="標楷體" w:hint="eastAsia"/>
          <w:b/>
        </w:rPr>
        <w:t>貳</w:t>
      </w:r>
      <w:r w:rsidRPr="00955808">
        <w:rPr>
          <w:rFonts w:ascii="標楷體" w:eastAsia="標楷體" w:hAnsi="標楷體"/>
          <w:b/>
        </w:rPr>
        <w:t>、</w:t>
      </w:r>
      <w:r w:rsidR="00FF7A9E" w:rsidRPr="00955808">
        <w:rPr>
          <w:rFonts w:ascii="標楷體" w:eastAsia="標楷體" w:hAnsi="標楷體" w:hint="eastAsia"/>
          <w:b/>
        </w:rPr>
        <w:t>口</w:t>
      </w:r>
      <w:r w:rsidR="00FF7A9E" w:rsidRPr="00955808">
        <w:rPr>
          <w:rFonts w:ascii="標楷體" w:eastAsia="標楷體" w:hAnsi="標楷體"/>
          <w:b/>
        </w:rPr>
        <w:t>試</w:t>
      </w:r>
      <w:r w:rsidR="00FF7A9E" w:rsidRPr="00955808">
        <w:rPr>
          <w:rFonts w:ascii="標楷體" w:eastAsia="標楷體" w:hAnsi="標楷體" w:hint="eastAsia"/>
          <w:b/>
        </w:rPr>
        <w:t>申</w:t>
      </w:r>
      <w:r w:rsidR="00FF7A9E" w:rsidRPr="00955808">
        <w:rPr>
          <w:rFonts w:ascii="標楷體" w:eastAsia="標楷體" w:hAnsi="標楷體"/>
          <w:b/>
        </w:rPr>
        <w:t>請</w:t>
      </w:r>
      <w:r w:rsidRPr="00955808">
        <w:rPr>
          <w:rFonts w:ascii="標楷體" w:eastAsia="標楷體" w:hAnsi="標楷體" w:hint="eastAsia"/>
          <w:b/>
        </w:rPr>
        <w:t>審</w:t>
      </w:r>
      <w:r w:rsidRPr="00955808">
        <w:rPr>
          <w:rFonts w:ascii="標楷體" w:eastAsia="標楷體" w:hAnsi="標楷體"/>
          <w:b/>
        </w:rPr>
        <w:t>查流程：</w:t>
      </w:r>
    </w:p>
    <w:p w:rsidR="00C919CA" w:rsidRPr="00955808" w:rsidRDefault="009A2385" w:rsidP="007E45CE">
      <w:pPr>
        <w:ind w:left="480" w:hangingChars="200" w:hanging="480"/>
        <w:rPr>
          <w:rFonts w:ascii="標楷體" w:eastAsia="標楷體" w:hAnsi="標楷體"/>
        </w:rPr>
      </w:pPr>
      <w:r w:rsidRPr="00955808">
        <w:rPr>
          <w:rFonts w:ascii="標楷體" w:eastAsia="標楷體" w:hAnsi="標楷體" w:hint="eastAsia"/>
        </w:rPr>
        <w:t>一</w:t>
      </w:r>
      <w:r w:rsidR="009E4EB1" w:rsidRPr="00955808">
        <w:rPr>
          <w:rFonts w:ascii="標楷體" w:eastAsia="標楷體" w:hAnsi="標楷體" w:hint="eastAsia"/>
        </w:rPr>
        <w:t>、</w:t>
      </w:r>
      <w:r w:rsidR="00B92301" w:rsidRPr="00955808">
        <w:rPr>
          <w:rFonts w:ascii="標楷體" w:eastAsia="標楷體" w:hAnsi="標楷體" w:hint="eastAsia"/>
        </w:rPr>
        <w:t>口試日期與時間確定後</w:t>
      </w:r>
      <w:r w:rsidR="00B92301">
        <w:rPr>
          <w:rFonts w:ascii="標楷體" w:eastAsia="標楷體" w:hAnsi="標楷體" w:hint="eastAsia"/>
        </w:rPr>
        <w:t>，備妥</w:t>
      </w:r>
      <w:r w:rsidR="007E45CE" w:rsidRPr="00955808">
        <w:rPr>
          <w:rFonts w:ascii="標楷體" w:eastAsia="標楷體" w:hAnsi="標楷體" w:hint="eastAsia"/>
        </w:rPr>
        <w:t>申</w:t>
      </w:r>
      <w:r w:rsidR="007E45CE" w:rsidRPr="00955808">
        <w:rPr>
          <w:rFonts w:ascii="標楷體" w:eastAsia="標楷體" w:hAnsi="標楷體"/>
        </w:rPr>
        <w:t>請資</w:t>
      </w:r>
      <w:r w:rsidR="007E45CE" w:rsidRPr="00955808">
        <w:rPr>
          <w:rFonts w:ascii="標楷體" w:eastAsia="標楷體" w:hAnsi="標楷體" w:hint="eastAsia"/>
        </w:rPr>
        <w:t>料</w:t>
      </w:r>
      <w:r w:rsidR="00B92301">
        <w:rPr>
          <w:rFonts w:ascii="標楷體" w:eastAsia="標楷體" w:hAnsi="標楷體" w:hint="eastAsia"/>
        </w:rPr>
        <w:t>所交所辦</w:t>
      </w:r>
      <w:r w:rsidR="007E45CE" w:rsidRPr="00955808">
        <w:rPr>
          <w:rFonts w:ascii="標楷體" w:eastAsia="標楷體" w:hAnsi="標楷體" w:hint="eastAsia"/>
        </w:rPr>
        <w:t>，</w:t>
      </w:r>
      <w:r w:rsidR="007E45CE" w:rsidRPr="00955808">
        <w:rPr>
          <w:rFonts w:ascii="標楷體" w:eastAsia="標楷體" w:hAnsi="標楷體"/>
        </w:rPr>
        <w:t>所辦</w:t>
      </w:r>
      <w:r w:rsidR="007E45CE" w:rsidRPr="00955808">
        <w:rPr>
          <w:rFonts w:ascii="標楷體" w:eastAsia="標楷體" w:hAnsi="標楷體" w:hint="eastAsia"/>
        </w:rPr>
        <w:t>公</w:t>
      </w:r>
      <w:r w:rsidR="007E45CE" w:rsidRPr="00955808">
        <w:rPr>
          <w:rFonts w:ascii="標楷體" w:eastAsia="標楷體" w:hAnsi="標楷體"/>
        </w:rPr>
        <w:t>室將</w:t>
      </w:r>
      <w:r w:rsidR="007E45CE" w:rsidRPr="00955808">
        <w:rPr>
          <w:rFonts w:ascii="標楷體" w:eastAsia="標楷體" w:hAnsi="標楷體" w:hint="eastAsia"/>
        </w:rPr>
        <w:t>審</w:t>
      </w:r>
      <w:r w:rsidR="007E45CE" w:rsidRPr="00955808">
        <w:rPr>
          <w:rFonts w:ascii="標楷體" w:eastAsia="標楷體" w:hAnsi="標楷體"/>
        </w:rPr>
        <w:t>查</w:t>
      </w:r>
      <w:r w:rsidR="00FF7A9E" w:rsidRPr="00955808">
        <w:rPr>
          <w:rFonts w:ascii="標楷體" w:eastAsia="標楷體" w:hAnsi="標楷體"/>
        </w:rPr>
        <w:t>申請</w:t>
      </w:r>
      <w:r w:rsidR="00FF7A9E" w:rsidRPr="00955808">
        <w:rPr>
          <w:rFonts w:ascii="標楷體" w:eastAsia="標楷體" w:hAnsi="標楷體" w:hint="eastAsia"/>
        </w:rPr>
        <w:t>資</w:t>
      </w:r>
      <w:r w:rsidR="00FF7A9E" w:rsidRPr="00955808">
        <w:rPr>
          <w:rFonts w:ascii="標楷體" w:eastAsia="標楷體" w:hAnsi="標楷體"/>
        </w:rPr>
        <w:t>料</w:t>
      </w:r>
      <w:r w:rsidR="007E45CE" w:rsidRPr="00955808">
        <w:rPr>
          <w:rFonts w:ascii="標楷體" w:eastAsia="標楷體" w:hAnsi="標楷體"/>
        </w:rPr>
        <w:t>及口</w:t>
      </w:r>
      <w:r w:rsidR="007E45CE" w:rsidRPr="00955808">
        <w:rPr>
          <w:rFonts w:ascii="標楷體" w:eastAsia="標楷體" w:hAnsi="標楷體" w:hint="eastAsia"/>
        </w:rPr>
        <w:t>委人</w:t>
      </w:r>
      <w:r w:rsidR="007E45CE" w:rsidRPr="00955808">
        <w:rPr>
          <w:rFonts w:ascii="標楷體" w:eastAsia="標楷體" w:hAnsi="標楷體"/>
        </w:rPr>
        <w:t>選是否符合</w:t>
      </w:r>
      <w:r w:rsidR="007E45CE" w:rsidRPr="00955808">
        <w:rPr>
          <w:rFonts w:ascii="標楷體" w:eastAsia="標楷體" w:hAnsi="標楷體" w:hint="eastAsia"/>
        </w:rPr>
        <w:t>校</w:t>
      </w:r>
      <w:r w:rsidR="007E45CE" w:rsidRPr="00955808">
        <w:rPr>
          <w:rFonts w:ascii="標楷體" w:eastAsia="標楷體" w:hAnsi="標楷體"/>
        </w:rPr>
        <w:t>方規定</w:t>
      </w:r>
      <w:r w:rsidR="007E45CE" w:rsidRPr="00955808">
        <w:rPr>
          <w:rFonts w:ascii="標楷體" w:eastAsia="標楷體" w:hAnsi="標楷體" w:hint="eastAsia"/>
        </w:rPr>
        <w:t>，並</w:t>
      </w:r>
      <w:r w:rsidR="007E45CE" w:rsidRPr="00955808">
        <w:rPr>
          <w:rFonts w:ascii="標楷體" w:eastAsia="標楷體" w:hAnsi="標楷體"/>
        </w:rPr>
        <w:t>送</w:t>
      </w:r>
      <w:r w:rsidR="007E45CE" w:rsidRPr="00955808">
        <w:rPr>
          <w:rFonts w:ascii="標楷體" w:eastAsia="標楷體" w:hAnsi="標楷體" w:hint="eastAsia"/>
        </w:rPr>
        <w:t>所長簽</w:t>
      </w:r>
      <w:r w:rsidR="007E45CE" w:rsidRPr="00955808">
        <w:rPr>
          <w:rFonts w:ascii="標楷體" w:eastAsia="標楷體" w:hAnsi="標楷體"/>
        </w:rPr>
        <w:t>核</w:t>
      </w:r>
      <w:r w:rsidR="007E45CE" w:rsidRPr="00955808">
        <w:rPr>
          <w:rFonts w:ascii="標楷體" w:eastAsia="標楷體" w:hAnsi="標楷體" w:hint="eastAsia"/>
        </w:rPr>
        <w:t>。待</w:t>
      </w:r>
      <w:r w:rsidR="009E4EB1" w:rsidRPr="00955808">
        <w:rPr>
          <w:rFonts w:ascii="標楷體" w:eastAsia="標楷體" w:hAnsi="標楷體" w:hint="eastAsia"/>
        </w:rPr>
        <w:t>所長</w:t>
      </w:r>
      <w:r w:rsidR="007E45CE" w:rsidRPr="00955808">
        <w:rPr>
          <w:rFonts w:ascii="標楷體" w:eastAsia="標楷體" w:hAnsi="標楷體" w:hint="eastAsia"/>
        </w:rPr>
        <w:t>簽</w:t>
      </w:r>
      <w:r w:rsidR="00FF7A9E" w:rsidRPr="00955808">
        <w:rPr>
          <w:rFonts w:ascii="標楷體" w:eastAsia="標楷體" w:hAnsi="標楷體" w:hint="eastAsia"/>
        </w:rPr>
        <w:t>核通過</w:t>
      </w:r>
      <w:r w:rsidR="00C919CA" w:rsidRPr="00955808">
        <w:rPr>
          <w:rFonts w:ascii="標楷體" w:eastAsia="標楷體" w:hAnsi="標楷體" w:hint="eastAsia"/>
        </w:rPr>
        <w:t>將以電話通知同學，確認後續口試事宜，</w:t>
      </w:r>
      <w:r w:rsidR="00B92301">
        <w:rPr>
          <w:rFonts w:ascii="標楷體" w:eastAsia="標楷體" w:hAnsi="標楷體" w:hint="eastAsia"/>
        </w:rPr>
        <w:t>製作口試文件並寄給口委，</w:t>
      </w:r>
      <w:r w:rsidR="00C919CA" w:rsidRPr="00955808">
        <w:rPr>
          <w:rFonts w:ascii="標楷體" w:eastAsia="標楷體" w:hAnsi="標楷體" w:hint="eastAsia"/>
        </w:rPr>
        <w:t>實際口試時間需與</w:t>
      </w:r>
      <w:r w:rsidR="00B15118" w:rsidRPr="00955808">
        <w:rPr>
          <w:rFonts w:ascii="標楷體" w:eastAsia="標楷體" w:hAnsi="標楷體" w:hint="eastAsia"/>
        </w:rPr>
        <w:t>受</w:t>
      </w:r>
      <w:r w:rsidR="00B15118" w:rsidRPr="00955808">
        <w:rPr>
          <w:rFonts w:ascii="標楷體" w:eastAsia="標楷體" w:hAnsi="標楷體"/>
        </w:rPr>
        <w:t>理</w:t>
      </w:r>
      <w:r w:rsidR="00B15118" w:rsidRPr="00955808">
        <w:rPr>
          <w:rFonts w:ascii="標楷體" w:eastAsia="標楷體" w:hAnsi="標楷體" w:hint="eastAsia"/>
        </w:rPr>
        <w:t>口</w:t>
      </w:r>
      <w:r w:rsidR="00B15118" w:rsidRPr="00955808">
        <w:rPr>
          <w:rFonts w:ascii="標楷體" w:eastAsia="標楷體" w:hAnsi="標楷體"/>
        </w:rPr>
        <w:t>試</w:t>
      </w:r>
      <w:r w:rsidR="00C919CA" w:rsidRPr="00955808">
        <w:rPr>
          <w:rFonts w:ascii="標楷體" w:eastAsia="標楷體" w:hAnsi="標楷體" w:hint="eastAsia"/>
        </w:rPr>
        <w:t>申請時間至少</w:t>
      </w:r>
      <w:r w:rsidR="00B15118" w:rsidRPr="00955808">
        <w:rPr>
          <w:rFonts w:ascii="標楷體" w:eastAsia="標楷體" w:hAnsi="標楷體" w:hint="eastAsia"/>
        </w:rPr>
        <w:t>間</w:t>
      </w:r>
      <w:r w:rsidR="00B15118" w:rsidRPr="00955808">
        <w:rPr>
          <w:rFonts w:ascii="標楷體" w:eastAsia="標楷體" w:hAnsi="標楷體"/>
        </w:rPr>
        <w:t>隔</w:t>
      </w:r>
      <w:r w:rsidR="00FF7A9E" w:rsidRPr="00955808">
        <w:rPr>
          <w:rFonts w:ascii="標楷體" w:eastAsia="標楷體" w:hAnsi="標楷體" w:hint="eastAsia"/>
          <w:b/>
          <w:color w:val="FF0000"/>
          <w:u w:val="single"/>
        </w:rPr>
        <w:t>1</w:t>
      </w:r>
      <w:r w:rsidR="00FF7A9E" w:rsidRPr="00955808">
        <w:rPr>
          <w:rFonts w:ascii="標楷體" w:eastAsia="標楷體" w:hAnsi="標楷體"/>
          <w:b/>
          <w:color w:val="FF0000"/>
          <w:u w:val="single"/>
        </w:rPr>
        <w:t>0</w:t>
      </w:r>
      <w:r w:rsidR="00B15118" w:rsidRPr="00955808">
        <w:rPr>
          <w:rFonts w:ascii="標楷體" w:eastAsia="標楷體" w:hAnsi="標楷體" w:hint="eastAsia"/>
          <w:b/>
          <w:color w:val="FF0000"/>
          <w:u w:val="single"/>
        </w:rPr>
        <w:t>個工</w:t>
      </w:r>
      <w:r w:rsidR="00B15118" w:rsidRPr="00955808">
        <w:rPr>
          <w:rFonts w:ascii="標楷體" w:eastAsia="標楷體" w:hAnsi="標楷體"/>
          <w:b/>
          <w:color w:val="FF0000"/>
          <w:u w:val="single"/>
        </w:rPr>
        <w:t>作天</w:t>
      </w:r>
      <w:r w:rsidR="00B15118" w:rsidRPr="00955808">
        <w:rPr>
          <w:rFonts w:ascii="標楷體" w:eastAsia="標楷體" w:hAnsi="標楷體" w:hint="eastAsia"/>
        </w:rPr>
        <w:t xml:space="preserve"> </w:t>
      </w:r>
      <w:r w:rsidR="00C919CA" w:rsidRPr="00955808">
        <w:rPr>
          <w:rFonts w:ascii="標楷體" w:eastAsia="標楷體" w:hAnsi="標楷體" w:hint="eastAsia"/>
        </w:rPr>
        <w:t>(不含週六及國定假日；專班工作天包含週六但不含國定假日)。</w:t>
      </w:r>
    </w:p>
    <w:p w:rsidR="009A2385" w:rsidRPr="00B92301" w:rsidRDefault="009A2385" w:rsidP="00B92301">
      <w:pPr>
        <w:rPr>
          <w:rFonts w:ascii="標楷體" w:eastAsia="標楷體" w:hAnsi="標楷體"/>
        </w:rPr>
      </w:pPr>
      <w:r w:rsidRPr="00955808">
        <w:rPr>
          <w:rFonts w:ascii="標楷體" w:eastAsia="標楷體" w:hAnsi="標楷體" w:hint="eastAsia"/>
        </w:rPr>
        <w:t>二</w:t>
      </w:r>
      <w:r w:rsidR="00C919CA" w:rsidRPr="00955808">
        <w:rPr>
          <w:rFonts w:ascii="標楷體" w:eastAsia="標楷體" w:hAnsi="標楷體" w:hint="eastAsia"/>
        </w:rPr>
        <w:t>、</w:t>
      </w:r>
      <w:r w:rsidRPr="00B92301">
        <w:rPr>
          <w:rFonts w:ascii="標楷體" w:eastAsia="標楷體" w:hAnsi="標楷體" w:hint="eastAsia"/>
        </w:rPr>
        <w:t>論文口試與研究計畫口試相距之時間不得少於</w:t>
      </w:r>
      <w:r w:rsidRPr="00B92301">
        <w:rPr>
          <w:rFonts w:ascii="標楷體" w:eastAsia="標楷體" w:hAnsi="標楷體" w:hint="eastAsia"/>
          <w:b/>
          <w:color w:val="FF0000"/>
          <w:u w:val="single"/>
        </w:rPr>
        <w:t>3個月</w:t>
      </w:r>
      <w:r w:rsidRPr="00B92301">
        <w:rPr>
          <w:rFonts w:ascii="標楷體" w:eastAsia="標楷體" w:hAnsi="標楷體" w:hint="eastAsia"/>
        </w:rPr>
        <w:t>。</w:t>
      </w:r>
    </w:p>
    <w:p w:rsidR="009A2385" w:rsidRPr="00955808" w:rsidRDefault="009A2385" w:rsidP="00C919CA">
      <w:pPr>
        <w:rPr>
          <w:rFonts w:ascii="標楷體" w:eastAsia="標楷體" w:hAnsi="標楷體"/>
        </w:rPr>
      </w:pPr>
    </w:p>
    <w:p w:rsidR="009A2385" w:rsidRPr="00955808" w:rsidRDefault="009A2385" w:rsidP="009A2385">
      <w:pPr>
        <w:rPr>
          <w:rFonts w:ascii="標楷體" w:eastAsia="標楷體" w:hAnsi="標楷體"/>
        </w:rPr>
      </w:pPr>
      <w:r w:rsidRPr="00955808">
        <w:rPr>
          <w:rFonts w:ascii="標楷體" w:eastAsia="標楷體" w:hAnsi="標楷體" w:hint="eastAsia"/>
          <w:b/>
        </w:rPr>
        <w:t>參、口</w:t>
      </w:r>
      <w:r w:rsidRPr="00955808">
        <w:rPr>
          <w:rFonts w:ascii="標楷體" w:eastAsia="標楷體" w:hAnsi="標楷體"/>
          <w:b/>
        </w:rPr>
        <w:t>試</w:t>
      </w:r>
      <w:r w:rsidRPr="00955808">
        <w:rPr>
          <w:rFonts w:ascii="標楷體" w:eastAsia="標楷體" w:hAnsi="標楷體" w:hint="eastAsia"/>
          <w:b/>
        </w:rPr>
        <w:t>資</w:t>
      </w:r>
      <w:r w:rsidRPr="00955808">
        <w:rPr>
          <w:rFonts w:ascii="標楷體" w:eastAsia="標楷體" w:hAnsi="標楷體"/>
          <w:b/>
        </w:rPr>
        <w:t>料</w:t>
      </w:r>
      <w:r w:rsidR="00C919CA" w:rsidRPr="00955808">
        <w:rPr>
          <w:rFonts w:ascii="標楷體" w:eastAsia="標楷體" w:hAnsi="標楷體" w:hint="eastAsia"/>
          <w:b/>
        </w:rPr>
        <w:t>寄送</w:t>
      </w:r>
      <w:r w:rsidR="00C919CA" w:rsidRPr="00955808">
        <w:rPr>
          <w:rFonts w:ascii="標楷體" w:eastAsia="標楷體" w:hAnsi="標楷體" w:hint="eastAsia"/>
        </w:rPr>
        <w:t>：</w:t>
      </w:r>
    </w:p>
    <w:p w:rsidR="009A2385" w:rsidRPr="00955808" w:rsidRDefault="009A2385" w:rsidP="009A2385">
      <w:pPr>
        <w:pStyle w:val="a3"/>
        <w:ind w:leftChars="0"/>
        <w:rPr>
          <w:rFonts w:ascii="標楷體" w:eastAsia="標楷體" w:hAnsi="標楷體"/>
        </w:rPr>
      </w:pPr>
      <w:r w:rsidRPr="00955808">
        <w:rPr>
          <w:rFonts w:ascii="MS Gothic" w:eastAsia="MS Gothic" w:hAnsi="MS Gothic" w:cs="MS Gothic" w:hint="eastAsia"/>
        </w:rPr>
        <w:t>►</w:t>
      </w:r>
      <w:r w:rsidR="009E4EB1" w:rsidRPr="00955808">
        <w:rPr>
          <w:rFonts w:ascii="標楷體" w:eastAsia="標楷體" w:hAnsi="標楷體" w:hint="eastAsia"/>
        </w:rPr>
        <w:t>採取實體口試將</w:t>
      </w:r>
      <w:r w:rsidR="00C919CA" w:rsidRPr="00955808">
        <w:rPr>
          <w:rFonts w:ascii="標楷體" w:eastAsia="標楷體" w:hAnsi="標楷體" w:hint="eastAsia"/>
        </w:rPr>
        <w:t>由所方統一寄送</w:t>
      </w:r>
      <w:r w:rsidR="009E4EB1" w:rsidRPr="00955808">
        <w:rPr>
          <w:rFonts w:ascii="標楷體" w:eastAsia="標楷體" w:hAnsi="標楷體" w:hint="eastAsia"/>
        </w:rPr>
        <w:t>口試函、聘函（防疫期間作為口試委員進入校內之證明）、</w:t>
      </w:r>
      <w:r w:rsidR="00C919CA" w:rsidRPr="00955808">
        <w:rPr>
          <w:rFonts w:ascii="標楷體" w:eastAsia="標楷體" w:hAnsi="標楷體" w:hint="eastAsia"/>
        </w:rPr>
        <w:t>論文或研究計畫</w:t>
      </w:r>
      <w:r w:rsidR="009E4EB1" w:rsidRPr="00955808">
        <w:rPr>
          <w:rFonts w:ascii="標楷體" w:eastAsia="標楷體" w:hAnsi="標楷體" w:hint="eastAsia"/>
        </w:rPr>
        <w:t>口試本（故申請時一定要繳足委員人數之論文計畫或論文）；</w:t>
      </w:r>
    </w:p>
    <w:p w:rsidR="00C919CA" w:rsidRPr="00955808" w:rsidRDefault="009A2385" w:rsidP="009A2385">
      <w:pPr>
        <w:pStyle w:val="a3"/>
        <w:ind w:leftChars="0"/>
        <w:rPr>
          <w:rFonts w:ascii="標楷體" w:eastAsia="標楷體" w:hAnsi="標楷體"/>
        </w:rPr>
      </w:pPr>
      <w:r w:rsidRPr="00955808">
        <w:rPr>
          <w:rFonts w:ascii="MS Gothic" w:eastAsia="MS Gothic" w:hAnsi="MS Gothic" w:cs="MS Gothic" w:hint="eastAsia"/>
        </w:rPr>
        <w:t>►</w:t>
      </w:r>
      <w:r w:rsidR="009E4EB1" w:rsidRPr="00955808">
        <w:rPr>
          <w:rFonts w:ascii="標楷體" w:eastAsia="標楷體" w:hAnsi="標楷體" w:hint="eastAsia"/>
        </w:rPr>
        <w:t>採取視訊口試之同學所方將按照同學提供之口試委員電子郵箱將相關文件寄送給口委，口試完畢後</w:t>
      </w:r>
      <w:r w:rsidR="00E91AA3" w:rsidRPr="00955808">
        <w:rPr>
          <w:rFonts w:ascii="標楷體" w:eastAsia="標楷體" w:hAnsi="標楷體" w:hint="eastAsia"/>
        </w:rPr>
        <w:t>請</w:t>
      </w:r>
      <w:r w:rsidR="009E4EB1" w:rsidRPr="00955808">
        <w:rPr>
          <w:rFonts w:ascii="標楷體" w:eastAsia="標楷體" w:hAnsi="標楷體" w:hint="eastAsia"/>
        </w:rPr>
        <w:t>委</w:t>
      </w:r>
      <w:r w:rsidR="00E91AA3" w:rsidRPr="00955808">
        <w:rPr>
          <w:rFonts w:ascii="標楷體" w:eastAsia="標楷體" w:hAnsi="標楷體" w:hint="eastAsia"/>
        </w:rPr>
        <w:t>員</w:t>
      </w:r>
      <w:r w:rsidR="009E4EB1" w:rsidRPr="00955808">
        <w:rPr>
          <w:rFonts w:ascii="標楷體" w:eastAsia="標楷體" w:hAnsi="標楷體" w:hint="eastAsia"/>
        </w:rPr>
        <w:t>按照指示填寫、圈選並將相關文件掃描回傳至所方</w:t>
      </w:r>
      <w:r w:rsidR="00C919CA" w:rsidRPr="00955808">
        <w:rPr>
          <w:rFonts w:ascii="標楷體" w:eastAsia="標楷體" w:hAnsi="標楷體" w:hint="eastAsia"/>
        </w:rPr>
        <w:t>。</w:t>
      </w:r>
    </w:p>
    <w:p w:rsidR="00C919CA" w:rsidRPr="00955808" w:rsidRDefault="00C919CA" w:rsidP="00C919CA">
      <w:pPr>
        <w:rPr>
          <w:rFonts w:ascii="標楷體" w:eastAsia="標楷體" w:hAnsi="標楷體"/>
        </w:rPr>
      </w:pPr>
    </w:p>
    <w:p w:rsidR="00C919CA" w:rsidRPr="00955808" w:rsidRDefault="009A2385" w:rsidP="00C919CA">
      <w:pPr>
        <w:rPr>
          <w:rFonts w:ascii="標楷體" w:eastAsia="標楷體" w:hAnsi="標楷體"/>
          <w:b/>
        </w:rPr>
      </w:pPr>
      <w:r w:rsidRPr="00955808">
        <w:rPr>
          <w:rFonts w:ascii="標楷體" w:eastAsia="標楷體" w:hAnsi="標楷體" w:hint="eastAsia"/>
          <w:b/>
        </w:rPr>
        <w:t>肆</w:t>
      </w:r>
      <w:r w:rsidRPr="00955808">
        <w:rPr>
          <w:rFonts w:ascii="標楷體" w:eastAsia="標楷體" w:hAnsi="標楷體"/>
          <w:b/>
        </w:rPr>
        <w:t>、</w:t>
      </w:r>
      <w:r w:rsidR="00E91AA3" w:rsidRPr="00955808">
        <w:rPr>
          <w:rFonts w:ascii="標楷體" w:eastAsia="標楷體" w:hAnsi="標楷體" w:hint="eastAsia"/>
          <w:b/>
        </w:rPr>
        <w:t>口試</w:t>
      </w:r>
      <w:r w:rsidRPr="00955808">
        <w:rPr>
          <w:rFonts w:ascii="標楷體" w:eastAsia="標楷體" w:hAnsi="標楷體" w:hint="eastAsia"/>
          <w:b/>
        </w:rPr>
        <w:t>注</w:t>
      </w:r>
      <w:r w:rsidRPr="00955808">
        <w:rPr>
          <w:rFonts w:ascii="標楷體" w:eastAsia="標楷體" w:hAnsi="標楷體"/>
          <w:b/>
        </w:rPr>
        <w:t>意事項：</w:t>
      </w:r>
    </w:p>
    <w:p w:rsidR="00C919CA" w:rsidRPr="00955808" w:rsidRDefault="00E91AA3" w:rsidP="00E91AA3">
      <w:pPr>
        <w:ind w:left="480" w:hangingChars="200" w:hanging="480"/>
        <w:rPr>
          <w:rFonts w:ascii="標楷體" w:eastAsia="標楷體" w:hAnsi="標楷體"/>
        </w:rPr>
      </w:pPr>
      <w:r w:rsidRPr="00955808">
        <w:rPr>
          <w:rFonts w:ascii="標楷體" w:eastAsia="標楷體" w:hAnsi="標楷體" w:hint="eastAsia"/>
        </w:rPr>
        <w:t>一、採取實體口試所方將安排較為寬敞之討論室或會議室供口試進行，</w:t>
      </w:r>
      <w:r w:rsidR="00C919CA" w:rsidRPr="00955808">
        <w:rPr>
          <w:rFonts w:ascii="標楷體" w:eastAsia="標楷體" w:hAnsi="標楷體" w:hint="eastAsia"/>
        </w:rPr>
        <w:t>口試教室均提供電</w:t>
      </w:r>
      <w:r w:rsidRPr="00955808">
        <w:rPr>
          <w:rFonts w:ascii="標楷體" w:eastAsia="標楷體" w:hAnsi="標楷體" w:hint="eastAsia"/>
        </w:rPr>
        <w:t>腦及投影機設備，同學僅需自備隨身碟，不必另借器材，並可事先練習；若採取視訊口試，可提供習慣使用之視訊會議平台，或由所方提供U-meeting會議鏈接進行口試。</w:t>
      </w:r>
    </w:p>
    <w:p w:rsidR="00E91AA3" w:rsidRPr="00955808" w:rsidRDefault="00E91AA3" w:rsidP="00E91AA3">
      <w:pPr>
        <w:ind w:left="480" w:hangingChars="200" w:hanging="480"/>
        <w:rPr>
          <w:rFonts w:ascii="標楷體" w:eastAsia="標楷體" w:hAnsi="標楷體"/>
        </w:rPr>
      </w:pPr>
      <w:r w:rsidRPr="00955808">
        <w:rPr>
          <w:rFonts w:ascii="標楷體" w:eastAsia="標楷體" w:hAnsi="標楷體" w:hint="eastAsia"/>
        </w:rPr>
        <w:t>二、採取視訊口試之同學務必全程</w:t>
      </w:r>
      <w:r w:rsidR="00FF7A9E" w:rsidRPr="00955808">
        <w:rPr>
          <w:rFonts w:ascii="標楷體" w:eastAsia="標楷體" w:hAnsi="標楷體" w:hint="eastAsia"/>
        </w:rPr>
        <w:t>螢</w:t>
      </w:r>
      <w:r w:rsidRPr="00955808">
        <w:rPr>
          <w:rFonts w:ascii="標楷體" w:eastAsia="標楷體" w:hAnsi="標楷體" w:hint="eastAsia"/>
        </w:rPr>
        <w:t>幕錄影，口試完畢後請同學將相關錄影寄到所方電子郵件信箱</w:t>
      </w:r>
      <w:r w:rsidR="00FF7A9E" w:rsidRPr="00955808">
        <w:rPr>
          <w:rFonts w:ascii="標楷體" w:eastAsia="標楷體" w:hAnsi="標楷體" w:hint="eastAsia"/>
        </w:rPr>
        <w:t>ndintu@</w:t>
      </w:r>
      <w:r w:rsidR="00FF7A9E" w:rsidRPr="00955808">
        <w:rPr>
          <w:rFonts w:ascii="標楷體" w:eastAsia="標楷體" w:hAnsi="標楷體"/>
        </w:rPr>
        <w:t>ntu.edu.tw</w:t>
      </w:r>
      <w:r w:rsidRPr="00955808">
        <w:rPr>
          <w:rFonts w:ascii="標楷體" w:eastAsia="標楷體" w:hAnsi="標楷體" w:hint="eastAsia"/>
        </w:rPr>
        <w:t>，以供校方備查使用（校方建議之平台為OBS，同學若有習慣之錄影軟體亦可）。</w:t>
      </w:r>
    </w:p>
    <w:p w:rsidR="00C919CA" w:rsidRPr="00955808" w:rsidRDefault="00E91AA3" w:rsidP="00E91AA3">
      <w:pPr>
        <w:ind w:left="480" w:hangingChars="200" w:hanging="480"/>
        <w:rPr>
          <w:rFonts w:ascii="標楷體" w:eastAsia="標楷體" w:hAnsi="標楷體"/>
        </w:rPr>
      </w:pPr>
      <w:r w:rsidRPr="00955808">
        <w:rPr>
          <w:rFonts w:ascii="標楷體" w:eastAsia="標楷體" w:hAnsi="標楷體" w:hint="eastAsia"/>
        </w:rPr>
        <w:t>三、同學</w:t>
      </w:r>
      <w:r w:rsidR="0082496A" w:rsidRPr="00955808">
        <w:rPr>
          <w:rFonts w:ascii="標楷體" w:eastAsia="標楷體" w:hAnsi="標楷體" w:hint="eastAsia"/>
        </w:rPr>
        <w:t>於</w:t>
      </w:r>
      <w:r w:rsidR="00C919CA" w:rsidRPr="00955808">
        <w:rPr>
          <w:rFonts w:ascii="標楷體" w:eastAsia="標楷體" w:hAnsi="標楷體" w:hint="eastAsia"/>
        </w:rPr>
        <w:t>口試當天建議提早</w:t>
      </w:r>
      <w:r w:rsidR="0082496A" w:rsidRPr="00955808">
        <w:rPr>
          <w:rFonts w:ascii="標楷體" w:eastAsia="標楷體" w:hAnsi="標楷體" w:hint="eastAsia"/>
        </w:rPr>
        <w:t>至</w:t>
      </w:r>
      <w:r w:rsidR="0082496A" w:rsidRPr="00955808">
        <w:rPr>
          <w:rFonts w:ascii="標楷體" w:eastAsia="標楷體" w:hAnsi="標楷體"/>
        </w:rPr>
        <w:t>所辦</w:t>
      </w:r>
      <w:r w:rsidR="0082496A" w:rsidRPr="00955808">
        <w:rPr>
          <w:rFonts w:ascii="標楷體" w:eastAsia="標楷體" w:hAnsi="標楷體" w:hint="eastAsia"/>
        </w:rPr>
        <w:t>公</w:t>
      </w:r>
      <w:r w:rsidR="0082496A" w:rsidRPr="00955808">
        <w:rPr>
          <w:rFonts w:ascii="標楷體" w:eastAsia="標楷體" w:hAnsi="標楷體"/>
        </w:rPr>
        <w:t>室辦</w:t>
      </w:r>
      <w:r w:rsidR="0082496A" w:rsidRPr="00955808">
        <w:rPr>
          <w:rFonts w:ascii="標楷體" w:eastAsia="標楷體" w:hAnsi="標楷體" w:hint="eastAsia"/>
        </w:rPr>
        <w:t>理器</w:t>
      </w:r>
      <w:r w:rsidR="0082496A" w:rsidRPr="00955808">
        <w:rPr>
          <w:rFonts w:ascii="標楷體" w:eastAsia="標楷體" w:hAnsi="標楷體"/>
        </w:rPr>
        <w:t>材借用</w:t>
      </w:r>
      <w:r w:rsidR="0082496A" w:rsidRPr="00955808">
        <w:rPr>
          <w:rFonts w:ascii="標楷體" w:eastAsia="標楷體" w:hAnsi="標楷體" w:hint="eastAsia"/>
        </w:rPr>
        <w:t>及</w:t>
      </w:r>
      <w:r w:rsidR="00C919CA" w:rsidRPr="00955808">
        <w:rPr>
          <w:rFonts w:ascii="標楷體" w:eastAsia="標楷體" w:hAnsi="標楷體" w:hint="eastAsia"/>
        </w:rPr>
        <w:t>準備</w:t>
      </w:r>
      <w:r w:rsidRPr="00955808">
        <w:rPr>
          <w:rFonts w:ascii="標楷體" w:eastAsia="標楷體" w:hAnsi="標楷體" w:hint="eastAsia"/>
        </w:rPr>
        <w:t>（配合防疫措施，實體口試禁止在室內飲食）</w:t>
      </w:r>
      <w:r w:rsidR="00C919CA" w:rsidRPr="00955808">
        <w:rPr>
          <w:rFonts w:ascii="標楷體" w:eastAsia="標楷體" w:hAnsi="標楷體" w:hint="eastAsia"/>
        </w:rPr>
        <w:t>。</w:t>
      </w:r>
    </w:p>
    <w:p w:rsidR="00C919CA" w:rsidRPr="00955808" w:rsidRDefault="00E91AA3" w:rsidP="00C919CA">
      <w:pPr>
        <w:rPr>
          <w:rFonts w:ascii="標楷體" w:eastAsia="標楷體" w:hAnsi="標楷體"/>
        </w:rPr>
      </w:pPr>
      <w:r w:rsidRPr="00955808">
        <w:rPr>
          <w:rFonts w:ascii="標楷體" w:eastAsia="標楷體" w:hAnsi="標楷體" w:hint="eastAsia"/>
        </w:rPr>
        <w:t>四、</w:t>
      </w:r>
      <w:r w:rsidR="00C919CA" w:rsidRPr="00955808">
        <w:rPr>
          <w:rFonts w:ascii="標楷體" w:eastAsia="標楷體" w:hAnsi="標楷體" w:hint="eastAsia"/>
        </w:rPr>
        <w:t>口試前一天請自行提醒諸位口試委員，以免委員事務繁忙疏忽時間。</w:t>
      </w:r>
    </w:p>
    <w:p w:rsidR="00C919CA" w:rsidRPr="00955808" w:rsidRDefault="00E91AA3" w:rsidP="00E91AA3">
      <w:pPr>
        <w:ind w:left="480" w:hangingChars="200" w:hanging="480"/>
        <w:rPr>
          <w:rFonts w:ascii="標楷體" w:eastAsia="標楷體" w:hAnsi="標楷體"/>
        </w:rPr>
      </w:pPr>
      <w:r w:rsidRPr="00955808">
        <w:rPr>
          <w:rFonts w:ascii="標楷體" w:eastAsia="標楷體" w:hAnsi="標楷體" w:hint="eastAsia"/>
        </w:rPr>
        <w:t>五、</w:t>
      </w:r>
      <w:r w:rsidR="00C919CA" w:rsidRPr="00955808">
        <w:rPr>
          <w:rFonts w:ascii="標楷體" w:eastAsia="標楷體" w:hAnsi="標楷體" w:hint="eastAsia"/>
        </w:rPr>
        <w:t>口試委員如有異動請填寫學生報告單(學籍)敘明更換口委事由，送交指導教授簽核後，轉交所辦公室給所長簽核，以上程序完備始得更換口試委員。</w:t>
      </w:r>
    </w:p>
    <w:p w:rsidR="000A065B" w:rsidRPr="00955808" w:rsidRDefault="000A065B" w:rsidP="00C919CA">
      <w:pPr>
        <w:rPr>
          <w:rFonts w:ascii="標楷體" w:eastAsia="標楷體" w:hAnsi="標楷體"/>
        </w:rPr>
      </w:pPr>
    </w:p>
    <w:p w:rsidR="009A2385" w:rsidRPr="00955808" w:rsidRDefault="009A2385" w:rsidP="00C919CA">
      <w:pPr>
        <w:rPr>
          <w:rFonts w:ascii="標楷體" w:eastAsia="標楷體" w:hAnsi="標楷體"/>
          <w:b/>
        </w:rPr>
      </w:pPr>
      <w:r w:rsidRPr="00955808">
        <w:rPr>
          <w:rFonts w:ascii="標楷體" w:eastAsia="標楷體" w:hAnsi="標楷體" w:hint="eastAsia"/>
          <w:b/>
        </w:rPr>
        <w:t>伍</w:t>
      </w:r>
      <w:r w:rsidR="00955808">
        <w:rPr>
          <w:rFonts w:ascii="DengXian" w:eastAsia="DengXian" w:hAnsi="標楷體" w:hint="eastAsia"/>
          <w:b/>
        </w:rPr>
        <w:t>、</w:t>
      </w:r>
      <w:r w:rsidRPr="00955808">
        <w:rPr>
          <w:rFonts w:ascii="標楷體" w:eastAsia="標楷體" w:hAnsi="標楷體"/>
          <w:b/>
        </w:rPr>
        <w:t>學位考試：</w:t>
      </w:r>
    </w:p>
    <w:p w:rsidR="00F21CA1" w:rsidRPr="00F60399" w:rsidRDefault="00F21CA1" w:rsidP="00F60399">
      <w:pPr>
        <w:pStyle w:val="a3"/>
        <w:ind w:leftChars="0" w:left="360"/>
        <w:rPr>
          <w:rFonts w:ascii="標楷體" w:eastAsia="SimSun" w:hAnsi="標楷體"/>
        </w:rPr>
      </w:pPr>
      <w:r w:rsidRPr="00F21CA1">
        <w:rPr>
          <w:rFonts w:ascii="MS Gothic" w:eastAsia="MS Gothic" w:hAnsi="MS Gothic" w:cs="MS Gothic" w:hint="eastAsia"/>
        </w:rPr>
        <w:t>►</w:t>
      </w:r>
      <w:r w:rsidR="0082496A" w:rsidRPr="00955808">
        <w:rPr>
          <w:rFonts w:ascii="標楷體" w:eastAsia="標楷體" w:hAnsi="標楷體" w:hint="eastAsia"/>
        </w:rPr>
        <w:t>若於1</w:t>
      </w:r>
      <w:r w:rsidR="0011381C" w:rsidRPr="00955808">
        <w:rPr>
          <w:rFonts w:ascii="標楷體" w:eastAsia="標楷體" w:hAnsi="標楷體" w:hint="eastAsia"/>
        </w:rPr>
        <w:t>10</w:t>
      </w:r>
      <w:r w:rsidR="0011381C" w:rsidRPr="00955808">
        <w:rPr>
          <w:rFonts w:ascii="標楷體" w:eastAsia="標楷體" w:hAnsi="標楷體"/>
        </w:rPr>
        <w:t>-</w:t>
      </w:r>
      <w:r w:rsidR="0011381C" w:rsidRPr="00955808">
        <w:rPr>
          <w:rFonts w:ascii="標楷體" w:eastAsia="標楷體" w:hAnsi="標楷體" w:hint="eastAsia"/>
        </w:rPr>
        <w:t>1</w:t>
      </w:r>
      <w:r w:rsidR="009A2385" w:rsidRPr="00955808">
        <w:rPr>
          <w:rFonts w:ascii="標楷體" w:eastAsia="標楷體" w:hAnsi="標楷體" w:hint="eastAsia"/>
        </w:rPr>
        <w:t>學期預計要進行論文口試者，需向學校先提出學位考試申請</w:t>
      </w:r>
      <w:r w:rsidR="0082496A" w:rsidRPr="00955808">
        <w:rPr>
          <w:rFonts w:ascii="標楷體" w:eastAsia="標楷體" w:hAnsi="標楷體" w:hint="eastAsia"/>
        </w:rPr>
        <w:t>：</w:t>
      </w:r>
      <w:r w:rsidR="00D809F9" w:rsidRPr="00955808">
        <w:rPr>
          <w:rFonts w:ascii="標楷體" w:eastAsia="標楷體" w:hAnsi="標楷體"/>
        </w:rPr>
        <w:t>M</w:t>
      </w:r>
      <w:r w:rsidR="009A2385" w:rsidRPr="00955808">
        <w:rPr>
          <w:rFonts w:ascii="標楷體" w:eastAsia="標楷體" w:hAnsi="標楷體" w:hint="eastAsia"/>
        </w:rPr>
        <w:t>yntu項下點選碩博士學位考試申請選項，填妥資料並下載後送交指導教授簽名後送交所辦公室，本學期申請截止日期：</w:t>
      </w:r>
      <w:r w:rsidR="00955808" w:rsidRPr="00955808">
        <w:rPr>
          <w:rFonts w:ascii="標楷體" w:eastAsia="標楷體" w:hAnsi="標楷體" w:hint="eastAsia"/>
        </w:rPr>
        <w:t>11</w:t>
      </w:r>
      <w:r w:rsidR="009A2385" w:rsidRPr="00955808">
        <w:rPr>
          <w:rFonts w:ascii="標楷體" w:eastAsia="標楷體" w:hAnsi="標楷體" w:hint="eastAsia"/>
        </w:rPr>
        <w:t>/30，如已提出申請但無法於當學期進行口試者，請務必至本所網頁下載「</w:t>
      </w:r>
      <w:r w:rsidR="00876940" w:rsidRPr="00955808">
        <w:rPr>
          <w:rFonts w:ascii="標楷體" w:eastAsia="標楷體" w:hAnsi="標楷體" w:hint="eastAsia"/>
        </w:rPr>
        <w:t>撤</w:t>
      </w:r>
      <w:r w:rsidR="009A2385" w:rsidRPr="00955808">
        <w:rPr>
          <w:rFonts w:ascii="標楷體" w:eastAsia="標楷體" w:hAnsi="標楷體" w:hint="eastAsia"/>
        </w:rPr>
        <w:t>銷學位考試申請書」，</w:t>
      </w:r>
      <w:r w:rsidR="00876940" w:rsidRPr="00955808">
        <w:rPr>
          <w:rFonts w:ascii="標楷體" w:eastAsia="標楷體" w:hAnsi="標楷體" w:hint="eastAsia"/>
        </w:rPr>
        <w:t>因</w:t>
      </w:r>
      <w:r w:rsidR="00876940" w:rsidRPr="00955808">
        <w:rPr>
          <w:rFonts w:ascii="標楷體" w:eastAsia="標楷體" w:hAnsi="標楷體"/>
        </w:rPr>
        <w:t>故未能進行學位考試且</w:t>
      </w:r>
      <w:r w:rsidR="00876940" w:rsidRPr="00955808">
        <w:rPr>
          <w:rFonts w:ascii="標楷體" w:eastAsia="標楷體" w:hAnsi="標楷體" w:hint="eastAsia"/>
        </w:rPr>
        <w:t>未辦</w:t>
      </w:r>
      <w:r w:rsidR="00876940" w:rsidRPr="00955808">
        <w:rPr>
          <w:rFonts w:ascii="標楷體" w:eastAsia="標楷體" w:hAnsi="標楷體"/>
        </w:rPr>
        <w:t>理撤銷</w:t>
      </w:r>
      <w:r w:rsidR="00876940" w:rsidRPr="00955808">
        <w:rPr>
          <w:rFonts w:ascii="標楷體" w:eastAsia="標楷體" w:hAnsi="標楷體" w:hint="eastAsia"/>
        </w:rPr>
        <w:t>者</w:t>
      </w:r>
      <w:r w:rsidR="00876940" w:rsidRPr="00955808">
        <w:rPr>
          <w:rFonts w:ascii="標楷體" w:eastAsia="標楷體" w:hAnsi="標楷體"/>
        </w:rPr>
        <w:t>，</w:t>
      </w:r>
      <w:r w:rsidR="00876940" w:rsidRPr="00955808">
        <w:rPr>
          <w:rFonts w:ascii="標楷體" w:eastAsia="標楷體" w:hAnsi="標楷體" w:hint="eastAsia"/>
        </w:rPr>
        <w:t>將</w:t>
      </w:r>
      <w:r w:rsidR="009A2385" w:rsidRPr="00955808">
        <w:rPr>
          <w:rFonts w:ascii="標楷體" w:eastAsia="標楷體" w:hAnsi="標楷體" w:hint="eastAsia"/>
        </w:rPr>
        <w:t>視為一次學位考試不及格。</w:t>
      </w:r>
    </w:p>
    <w:sectPr w:rsidR="00F21CA1" w:rsidRPr="00F60399" w:rsidSect="00507482">
      <w:pgSz w:w="11906" w:h="16838"/>
      <w:pgMar w:top="1134" w:right="113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E8" w:rsidRDefault="00BF05E8" w:rsidP="00F60399">
      <w:r>
        <w:separator/>
      </w:r>
    </w:p>
  </w:endnote>
  <w:endnote w:type="continuationSeparator" w:id="0">
    <w:p w:rsidR="00BF05E8" w:rsidRDefault="00BF05E8" w:rsidP="00F6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E8" w:rsidRDefault="00BF05E8" w:rsidP="00F60399">
      <w:r>
        <w:separator/>
      </w:r>
    </w:p>
  </w:footnote>
  <w:footnote w:type="continuationSeparator" w:id="0">
    <w:p w:rsidR="00BF05E8" w:rsidRDefault="00BF05E8" w:rsidP="00F60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8CF"/>
    <w:multiLevelType w:val="hybridMultilevel"/>
    <w:tmpl w:val="CDD2B09E"/>
    <w:lvl w:ilvl="0" w:tplc="1F1A6C4E">
      <w:start w:val="1"/>
      <w:numFmt w:val="ideographLegalTradition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FF5A23"/>
    <w:multiLevelType w:val="hybridMultilevel"/>
    <w:tmpl w:val="98BE4B0A"/>
    <w:lvl w:ilvl="0" w:tplc="0BF2AE4E">
      <w:start w:val="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EA365C9"/>
    <w:multiLevelType w:val="hybridMultilevel"/>
    <w:tmpl w:val="FE1615D6"/>
    <w:lvl w:ilvl="0" w:tplc="0DD64F9E">
      <w:start w:val="1"/>
      <w:numFmt w:val="taiwaneseCountingThousand"/>
      <w:lvlText w:val="%1、"/>
      <w:lvlJc w:val="left"/>
      <w:pPr>
        <w:ind w:left="480" w:hanging="480"/>
      </w:pPr>
      <w:rPr>
        <w:rFonts w:asci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D0038B"/>
    <w:multiLevelType w:val="hybridMultilevel"/>
    <w:tmpl w:val="40E27EB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19CA"/>
    <w:rsid w:val="00070198"/>
    <w:rsid w:val="000A065B"/>
    <w:rsid w:val="0011381C"/>
    <w:rsid w:val="00362A6F"/>
    <w:rsid w:val="00366A97"/>
    <w:rsid w:val="003977BC"/>
    <w:rsid w:val="004A1F10"/>
    <w:rsid w:val="004A7109"/>
    <w:rsid w:val="00507482"/>
    <w:rsid w:val="005267B9"/>
    <w:rsid w:val="00563F5A"/>
    <w:rsid w:val="00666B7B"/>
    <w:rsid w:val="00671274"/>
    <w:rsid w:val="0068647C"/>
    <w:rsid w:val="00693BF1"/>
    <w:rsid w:val="007C2BC3"/>
    <w:rsid w:val="007E45CE"/>
    <w:rsid w:val="0082496A"/>
    <w:rsid w:val="00876940"/>
    <w:rsid w:val="008A6F8E"/>
    <w:rsid w:val="008B7032"/>
    <w:rsid w:val="008F50B7"/>
    <w:rsid w:val="00955808"/>
    <w:rsid w:val="00980DA9"/>
    <w:rsid w:val="009A2385"/>
    <w:rsid w:val="009E4EB1"/>
    <w:rsid w:val="00A67639"/>
    <w:rsid w:val="00A75BDD"/>
    <w:rsid w:val="00A9522A"/>
    <w:rsid w:val="00B10493"/>
    <w:rsid w:val="00B15118"/>
    <w:rsid w:val="00B92301"/>
    <w:rsid w:val="00BF05E8"/>
    <w:rsid w:val="00C919CA"/>
    <w:rsid w:val="00D42F45"/>
    <w:rsid w:val="00D809F9"/>
    <w:rsid w:val="00DB50C9"/>
    <w:rsid w:val="00E03819"/>
    <w:rsid w:val="00E36565"/>
    <w:rsid w:val="00E91AA3"/>
    <w:rsid w:val="00E92ABA"/>
    <w:rsid w:val="00EF10D1"/>
    <w:rsid w:val="00F21CA1"/>
    <w:rsid w:val="00F60399"/>
    <w:rsid w:val="00F70848"/>
    <w:rsid w:val="00FC1B0A"/>
    <w:rsid w:val="00FF7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37B1"/>
  <w15:docId w15:val="{380351B2-C03C-4A4A-9985-D7907FB4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9CA"/>
    <w:pPr>
      <w:ind w:leftChars="200" w:left="480"/>
    </w:pPr>
  </w:style>
  <w:style w:type="character" w:styleId="a4">
    <w:name w:val="Hyperlink"/>
    <w:basedOn w:val="a0"/>
    <w:uiPriority w:val="99"/>
    <w:unhideWhenUsed/>
    <w:rsid w:val="009E4EB1"/>
    <w:rPr>
      <w:color w:val="0563C1" w:themeColor="hyperlink"/>
      <w:u w:val="single"/>
    </w:rPr>
  </w:style>
  <w:style w:type="paragraph" w:styleId="a5">
    <w:name w:val="header"/>
    <w:basedOn w:val="a"/>
    <w:link w:val="a6"/>
    <w:uiPriority w:val="99"/>
    <w:semiHidden/>
    <w:unhideWhenUsed/>
    <w:rsid w:val="00F60399"/>
    <w:pPr>
      <w:tabs>
        <w:tab w:val="center" w:pos="4153"/>
        <w:tab w:val="right" w:pos="8306"/>
      </w:tabs>
      <w:snapToGrid w:val="0"/>
    </w:pPr>
    <w:rPr>
      <w:sz w:val="20"/>
      <w:szCs w:val="20"/>
    </w:rPr>
  </w:style>
  <w:style w:type="character" w:customStyle="1" w:styleId="a6">
    <w:name w:val="頁首 字元"/>
    <w:basedOn w:val="a0"/>
    <w:link w:val="a5"/>
    <w:uiPriority w:val="99"/>
    <w:semiHidden/>
    <w:rsid w:val="00F60399"/>
    <w:rPr>
      <w:sz w:val="20"/>
      <w:szCs w:val="20"/>
    </w:rPr>
  </w:style>
  <w:style w:type="paragraph" w:styleId="a7">
    <w:name w:val="footer"/>
    <w:basedOn w:val="a"/>
    <w:link w:val="a8"/>
    <w:uiPriority w:val="99"/>
    <w:semiHidden/>
    <w:unhideWhenUsed/>
    <w:rsid w:val="00F60399"/>
    <w:pPr>
      <w:tabs>
        <w:tab w:val="center" w:pos="4153"/>
        <w:tab w:val="right" w:pos="8306"/>
      </w:tabs>
      <w:snapToGrid w:val="0"/>
    </w:pPr>
    <w:rPr>
      <w:sz w:val="20"/>
      <w:szCs w:val="20"/>
    </w:rPr>
  </w:style>
  <w:style w:type="character" w:customStyle="1" w:styleId="a8">
    <w:name w:val="頁尾 字元"/>
    <w:basedOn w:val="a0"/>
    <w:link w:val="a7"/>
    <w:uiPriority w:val="99"/>
    <w:semiHidden/>
    <w:rsid w:val="00F603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7049">
      <w:bodyDiv w:val="1"/>
      <w:marLeft w:val="0"/>
      <w:marRight w:val="0"/>
      <w:marTop w:val="0"/>
      <w:marBottom w:val="0"/>
      <w:divBdr>
        <w:top w:val="none" w:sz="0" w:space="0" w:color="auto"/>
        <w:left w:val="none" w:sz="0" w:space="0" w:color="auto"/>
        <w:bottom w:val="none" w:sz="0" w:space="0" w:color="auto"/>
        <w:right w:val="none" w:sz="0" w:space="0" w:color="auto"/>
      </w:divBdr>
      <w:divsChild>
        <w:div w:id="642463458">
          <w:marLeft w:val="0"/>
          <w:marRight w:val="0"/>
          <w:marTop w:val="0"/>
          <w:marBottom w:val="0"/>
          <w:divBdr>
            <w:top w:val="single" w:sz="6" w:space="4" w:color="CCCCCC"/>
            <w:left w:val="single" w:sz="6" w:space="8" w:color="CCCCCC"/>
            <w:bottom w:val="single" w:sz="6" w:space="4" w:color="CCCCCC"/>
            <w:right w:val="single" w:sz="6" w:space="8" w:color="CCCCCC"/>
          </w:divBdr>
        </w:div>
        <w:div w:id="272254528">
          <w:marLeft w:val="0"/>
          <w:marRight w:val="0"/>
          <w:marTop w:val="0"/>
          <w:marBottom w:val="0"/>
          <w:divBdr>
            <w:top w:val="none" w:sz="0" w:space="0" w:color="auto"/>
            <w:left w:val="none" w:sz="0" w:space="0" w:color="auto"/>
            <w:bottom w:val="none" w:sz="0" w:space="0" w:color="auto"/>
            <w:right w:val="none" w:sz="0" w:space="0" w:color="auto"/>
          </w:divBdr>
        </w:div>
        <w:div w:id="72348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ntu.edu.tw/News.aspx?n=69&amp;sms=9100&amp;_CSN=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intu@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5C2E-6D68-46A1-A033-F161FB1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2021-06-21T06:51:00Z</dcterms:created>
  <dcterms:modified xsi:type="dcterms:W3CDTF">2021-12-09T07:20:00Z</dcterms:modified>
</cp:coreProperties>
</file>